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D" w:rsidRPr="00F644DE" w:rsidRDefault="005E2D3F" w:rsidP="00F644DE">
      <w:pPr>
        <w:pStyle w:val="1"/>
        <w:jc w:val="center"/>
        <w:rPr>
          <w:rFonts w:ascii="黑体" w:eastAsia="黑体" w:hAnsi="黑体"/>
        </w:rPr>
      </w:pPr>
      <w:bookmarkStart w:id="0" w:name="OLE_LINK1"/>
      <w:bookmarkStart w:id="1" w:name="OLE_LINK2"/>
      <w:r>
        <w:rPr>
          <w:rFonts w:ascii="宋体" w:hAnsi="宋体"/>
          <w:szCs w:val="21"/>
        </w:rPr>
        <w:tab/>
      </w:r>
      <w:r w:rsidRPr="00F644DE">
        <w:rPr>
          <w:rFonts w:ascii="黑体" w:eastAsia="黑体" w:hAnsi="黑体" w:hint="eastAsia"/>
        </w:rPr>
        <w:t>上海市民办高校骨干教师科研能力</w:t>
      </w:r>
      <w:r w:rsidR="00020665" w:rsidRPr="00F644DE">
        <w:rPr>
          <w:rFonts w:ascii="黑体" w:eastAsia="黑体" w:hAnsi="黑体" w:hint="eastAsia"/>
        </w:rPr>
        <w:t>提升</w:t>
      </w:r>
      <w:r w:rsidRPr="00F644DE">
        <w:rPr>
          <w:rFonts w:ascii="黑体" w:eastAsia="黑体" w:hAnsi="黑体" w:hint="eastAsia"/>
        </w:rPr>
        <w:t>培训</w:t>
      </w:r>
      <w:r w:rsidR="00020665" w:rsidRPr="00F644DE">
        <w:rPr>
          <w:rFonts w:ascii="黑体" w:eastAsia="黑体" w:hAnsi="黑体" w:hint="eastAsia"/>
        </w:rPr>
        <w:t>方案</w:t>
      </w:r>
    </w:p>
    <w:p w:rsidR="00020665" w:rsidRPr="00F644DE" w:rsidRDefault="00020665">
      <w:pPr>
        <w:widowControl/>
        <w:tabs>
          <w:tab w:val="center" w:pos="4153"/>
          <w:tab w:val="right" w:pos="8307"/>
        </w:tabs>
        <w:spacing w:line="440" w:lineRule="exact"/>
        <w:jc w:val="center"/>
        <w:rPr>
          <w:rFonts w:ascii="仿宋" w:eastAsia="仿宋" w:hAnsi="仿宋"/>
          <w:b/>
          <w:sz w:val="24"/>
        </w:rPr>
      </w:pPr>
    </w:p>
    <w:p w:rsidR="006A5D79" w:rsidRPr="00F644DE" w:rsidRDefault="006A5D79" w:rsidP="006A5D79">
      <w:pPr>
        <w:spacing w:line="42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一、培训宗旨</w:t>
      </w:r>
    </w:p>
    <w:p w:rsidR="0046319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教学与科研是高校教师的两项基本任务，二者相互促进、教研相长，是高校教师专业成长与发展的主要途径。高校中的骨干教师大多有丰富的教学经验，积累了大量的来自于教育教学第一线的科研素材，进一步提高他们的科研能力不仅能够反哺并改进教学，而且也能整体提升教师队伍整体素质进而提高学校整体办学质量。因此，本方案针对民办高校骨干教师，以“行动研究”为主导原则，通过科研方法和课题申请实务培训，从宏观上提高民办高校骨干教师</w:t>
      </w:r>
      <w:r w:rsidRPr="00F644DE">
        <w:rPr>
          <w:rFonts w:ascii="仿宋" w:eastAsia="仿宋" w:hAnsi="仿宋"/>
          <w:sz w:val="24"/>
        </w:rPr>
        <w:t>教育实践</w:t>
      </w:r>
      <w:r w:rsidRPr="00F644DE">
        <w:rPr>
          <w:rFonts w:ascii="仿宋" w:eastAsia="仿宋" w:hAnsi="仿宋" w:hint="eastAsia"/>
          <w:sz w:val="24"/>
        </w:rPr>
        <w:t>的</w:t>
      </w:r>
      <w:r w:rsidRPr="00F644DE">
        <w:rPr>
          <w:rFonts w:ascii="仿宋" w:eastAsia="仿宋" w:hAnsi="仿宋"/>
          <w:sz w:val="24"/>
        </w:rPr>
        <w:t>理性</w:t>
      </w:r>
      <w:r w:rsidRPr="00F644DE">
        <w:rPr>
          <w:rFonts w:ascii="仿宋" w:eastAsia="仿宋" w:hAnsi="仿宋" w:hint="eastAsia"/>
          <w:sz w:val="24"/>
        </w:rPr>
        <w:t>、反思能力和研究能力，从中微观上提高他们的问题意识以及课题论证、方法运用、信息分析和标书填报等能力，进而促使</w:t>
      </w:r>
      <w:bookmarkStart w:id="2" w:name="_Toc345009301"/>
      <w:bookmarkStart w:id="3" w:name="_Toc345009299"/>
      <w:r w:rsidRPr="00F644DE">
        <w:rPr>
          <w:rFonts w:ascii="仿宋" w:eastAsia="仿宋" w:hAnsi="仿宋" w:hint="eastAsia"/>
          <w:sz w:val="24"/>
        </w:rPr>
        <w:t>民办高校骨干教师成为教学科研的引领者和示范者，彰显“强师工程”的成效。</w:t>
      </w:r>
    </w:p>
    <w:p w:rsidR="00020665" w:rsidRPr="00F644DE" w:rsidRDefault="00020665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</w:p>
    <w:p w:rsidR="00E93D1D" w:rsidRPr="00F644DE" w:rsidRDefault="006A5D79">
      <w:pPr>
        <w:spacing w:line="42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二</w:t>
      </w:r>
      <w:r w:rsidR="005E2D3F" w:rsidRPr="00F644DE">
        <w:rPr>
          <w:rFonts w:ascii="仿宋" w:eastAsia="仿宋" w:hAnsi="仿宋" w:hint="eastAsia"/>
          <w:b/>
          <w:sz w:val="24"/>
        </w:rPr>
        <w:t>、培训目标</w:t>
      </w:r>
      <w:bookmarkEnd w:id="2"/>
    </w:p>
    <w:p w:rsidR="00E93D1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1.帮助骨干教师提升教育教学的科学理性思维、问题意识和课题转化能力</w:t>
      </w:r>
    </w:p>
    <w:p w:rsidR="00E93D1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2.帮助骨干教师加深理解并正确运用学术规范和主要方法</w:t>
      </w:r>
    </w:p>
    <w:p w:rsidR="00E93D1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3.帮助骨干教师提高课题选择、设计论证、标书填报等相关能力</w:t>
      </w:r>
    </w:p>
    <w:p w:rsidR="00E93D1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4.帮助骨干教师知晓并熟悉科研项目申报途径及基本要求</w:t>
      </w:r>
    </w:p>
    <w:p w:rsidR="001B08BB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5.通过工作坊活动，对学员进行个性化、个别化指导，增强师生和生生互动，切实提高</w:t>
      </w:r>
    </w:p>
    <w:p w:rsidR="0046319D" w:rsidRPr="00F644DE" w:rsidRDefault="005E2D3F" w:rsidP="00F644DE">
      <w:pPr>
        <w:spacing w:line="420" w:lineRule="exact"/>
        <w:ind w:firstLineChars="300" w:firstLine="72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科研项目的竞争力</w:t>
      </w:r>
    </w:p>
    <w:p w:rsidR="00E93D1D" w:rsidRPr="00F644DE" w:rsidRDefault="006A5D79" w:rsidP="00E06AE0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三</w:t>
      </w:r>
      <w:r w:rsidR="005E2D3F" w:rsidRPr="00F644DE">
        <w:rPr>
          <w:rFonts w:ascii="仿宋" w:eastAsia="仿宋" w:hAnsi="仿宋" w:hint="eastAsia"/>
          <w:b/>
          <w:sz w:val="24"/>
        </w:rPr>
        <w:t>、</w:t>
      </w:r>
      <w:bookmarkStart w:id="4" w:name="_Toc345009300"/>
      <w:bookmarkEnd w:id="3"/>
      <w:r w:rsidR="005E2D3F" w:rsidRPr="00F644DE">
        <w:rPr>
          <w:rFonts w:ascii="仿宋" w:eastAsia="仿宋" w:hAnsi="仿宋" w:hint="eastAsia"/>
          <w:b/>
          <w:sz w:val="24"/>
        </w:rPr>
        <w:t>培训对象</w:t>
      </w:r>
      <w:bookmarkEnd w:id="4"/>
    </w:p>
    <w:p w:rsidR="0046319D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主要是本市民办高校任职两年以上、且职称为讲师及以上的专职教师。</w:t>
      </w:r>
    </w:p>
    <w:p w:rsidR="00020665" w:rsidRPr="00F644DE" w:rsidRDefault="006A5D79" w:rsidP="00020665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四</w:t>
      </w:r>
      <w:r w:rsidR="005E2D3F" w:rsidRPr="00F644DE">
        <w:rPr>
          <w:rFonts w:ascii="仿宋" w:eastAsia="仿宋" w:hAnsi="仿宋" w:hint="eastAsia"/>
          <w:b/>
          <w:sz w:val="24"/>
        </w:rPr>
        <w:t>、培训时间、学时与地点</w:t>
      </w:r>
    </w:p>
    <w:p w:rsidR="0046319D" w:rsidRDefault="005E2D3F" w:rsidP="00F644DE">
      <w:pPr>
        <w:widowControl/>
        <w:spacing w:beforeLines="50" w:before="156" w:afterLines="50" w:after="156" w:line="440" w:lineRule="exact"/>
        <w:ind w:firstLineChars="100" w:firstLine="240"/>
        <w:rPr>
          <w:rFonts w:ascii="仿宋" w:eastAsia="仿宋" w:hAnsi="仿宋" w:hint="eastAsia"/>
          <w:sz w:val="24"/>
        </w:rPr>
      </w:pPr>
      <w:r w:rsidRPr="00F644DE">
        <w:rPr>
          <w:rFonts w:ascii="仿宋" w:eastAsia="仿宋" w:hAnsi="仿宋" w:hint="eastAsia"/>
          <w:sz w:val="24"/>
        </w:rPr>
        <w:t>从</w:t>
      </w:r>
      <w:r w:rsidRPr="00F644DE">
        <w:rPr>
          <w:rFonts w:ascii="仿宋" w:eastAsia="仿宋" w:hAnsi="仿宋"/>
          <w:sz w:val="24"/>
        </w:rPr>
        <w:t>201</w:t>
      </w:r>
      <w:r w:rsidRPr="00F644DE">
        <w:rPr>
          <w:rFonts w:ascii="仿宋" w:eastAsia="仿宋" w:hAnsi="仿宋" w:hint="eastAsia"/>
          <w:sz w:val="24"/>
        </w:rPr>
        <w:t>5年9月</w:t>
      </w:r>
      <w:r w:rsidR="0071299C" w:rsidRPr="00F644DE">
        <w:rPr>
          <w:rFonts w:ascii="仿宋" w:eastAsia="仿宋" w:hAnsi="仿宋" w:hint="eastAsia"/>
          <w:sz w:val="24"/>
        </w:rPr>
        <w:t>1</w:t>
      </w:r>
      <w:r w:rsidR="0071299C" w:rsidRPr="00F644DE">
        <w:rPr>
          <w:rFonts w:ascii="仿宋" w:eastAsia="仿宋" w:hAnsi="仿宋"/>
          <w:sz w:val="24"/>
        </w:rPr>
        <w:t>6</w:t>
      </w:r>
      <w:r w:rsidRPr="00F644DE">
        <w:rPr>
          <w:rFonts w:ascii="仿宋" w:eastAsia="仿宋" w:hAnsi="仿宋" w:hint="eastAsia"/>
          <w:sz w:val="24"/>
        </w:rPr>
        <w:t>日至</w:t>
      </w:r>
      <w:r w:rsidR="006B3BD6" w:rsidRPr="00F644DE">
        <w:rPr>
          <w:rFonts w:ascii="仿宋" w:eastAsia="仿宋" w:hAnsi="仿宋"/>
          <w:sz w:val="24"/>
        </w:rPr>
        <w:t>11</w:t>
      </w:r>
      <w:r w:rsidRPr="00F644DE">
        <w:rPr>
          <w:rFonts w:ascii="仿宋" w:eastAsia="仿宋" w:hAnsi="仿宋" w:hint="eastAsia"/>
          <w:sz w:val="24"/>
        </w:rPr>
        <w:t>月</w:t>
      </w:r>
      <w:r w:rsidR="0071299C" w:rsidRPr="00F644DE">
        <w:rPr>
          <w:rFonts w:ascii="仿宋" w:eastAsia="仿宋" w:hAnsi="仿宋" w:hint="eastAsia"/>
          <w:sz w:val="24"/>
        </w:rPr>
        <w:t>5</w:t>
      </w:r>
      <w:r w:rsidRPr="00F644DE">
        <w:rPr>
          <w:rFonts w:ascii="仿宋" w:eastAsia="仿宋" w:hAnsi="仿宋" w:hint="eastAsia"/>
          <w:sz w:val="24"/>
        </w:rPr>
        <w:t>日，总计</w:t>
      </w:r>
      <w:r w:rsidR="0071299C" w:rsidRPr="00F644DE">
        <w:rPr>
          <w:rFonts w:ascii="仿宋" w:eastAsia="仿宋" w:hAnsi="仿宋" w:hint="eastAsia"/>
          <w:sz w:val="24"/>
        </w:rPr>
        <w:t>14次</w:t>
      </w:r>
      <w:r w:rsidRPr="00F644DE">
        <w:rPr>
          <w:rFonts w:ascii="仿宋" w:eastAsia="仿宋" w:hAnsi="仿宋" w:hint="eastAsia"/>
          <w:sz w:val="24"/>
        </w:rPr>
        <w:t>。课程总课时为120课时，每天以8课时计，每课时为</w:t>
      </w:r>
      <w:r w:rsidRPr="00F644DE">
        <w:rPr>
          <w:rFonts w:ascii="仿宋" w:eastAsia="仿宋" w:hAnsi="仿宋"/>
          <w:sz w:val="24"/>
        </w:rPr>
        <w:t>45</w:t>
      </w:r>
      <w:bookmarkStart w:id="5" w:name="_Toc345009312"/>
      <w:r w:rsidR="006B3BD6" w:rsidRPr="00F644DE">
        <w:rPr>
          <w:rFonts w:ascii="仿宋" w:eastAsia="仿宋" w:hAnsi="仿宋" w:hint="eastAsia"/>
          <w:sz w:val="24"/>
        </w:rPr>
        <w:t>分钟，</w:t>
      </w:r>
      <w:r w:rsidRPr="00F644DE">
        <w:rPr>
          <w:rFonts w:ascii="仿宋" w:eastAsia="仿宋" w:hAnsi="仿宋" w:hint="eastAsia"/>
          <w:sz w:val="24"/>
        </w:rPr>
        <w:t>安排在每周</w:t>
      </w:r>
      <w:r w:rsidR="006B3BD6" w:rsidRPr="00F644DE">
        <w:rPr>
          <w:rFonts w:ascii="仿宋" w:eastAsia="仿宋" w:hAnsi="仿宋" w:hint="eastAsia"/>
          <w:sz w:val="24"/>
        </w:rPr>
        <w:t>五</w:t>
      </w:r>
      <w:r w:rsidR="006B3BD6" w:rsidRPr="00F644DE">
        <w:rPr>
          <w:rFonts w:ascii="仿宋" w:eastAsia="仿宋" w:hAnsi="仿宋"/>
          <w:sz w:val="24"/>
        </w:rPr>
        <w:t>和</w:t>
      </w:r>
      <w:r w:rsidRPr="00F644DE">
        <w:rPr>
          <w:rFonts w:ascii="仿宋" w:eastAsia="仿宋" w:hAnsi="仿宋" w:hint="eastAsia"/>
          <w:sz w:val="24"/>
        </w:rPr>
        <w:t>周六进行</w:t>
      </w:r>
      <w:r w:rsidR="002F5CC8" w:rsidRPr="00F644DE">
        <w:rPr>
          <w:rFonts w:ascii="仿宋" w:eastAsia="仿宋" w:hAnsi="仿宋" w:hint="eastAsia"/>
          <w:sz w:val="24"/>
        </w:rPr>
        <w:t>（详见</w:t>
      </w:r>
      <w:r w:rsidR="002F5CC8" w:rsidRPr="00F644DE">
        <w:rPr>
          <w:rFonts w:ascii="仿宋" w:eastAsia="仿宋" w:hAnsi="仿宋"/>
          <w:sz w:val="24"/>
        </w:rPr>
        <w:t>课表）</w:t>
      </w:r>
      <w:r w:rsidRPr="00F644DE">
        <w:rPr>
          <w:rFonts w:ascii="仿宋" w:eastAsia="仿宋" w:hAnsi="仿宋" w:hint="eastAsia"/>
          <w:sz w:val="24"/>
        </w:rPr>
        <w:t>。</w:t>
      </w:r>
    </w:p>
    <w:p w:rsidR="00F644DE" w:rsidRDefault="00F644DE" w:rsidP="00F644DE">
      <w:pPr>
        <w:widowControl/>
        <w:spacing w:beforeLines="50" w:before="156" w:afterLines="50" w:after="156" w:line="440" w:lineRule="exact"/>
        <w:ind w:firstLineChars="100" w:firstLine="240"/>
        <w:rPr>
          <w:rFonts w:ascii="仿宋" w:eastAsia="仿宋" w:hAnsi="仿宋" w:hint="eastAsia"/>
          <w:sz w:val="24"/>
        </w:rPr>
      </w:pPr>
    </w:p>
    <w:p w:rsidR="00F644DE" w:rsidRDefault="00F644DE" w:rsidP="00F644DE">
      <w:pPr>
        <w:widowControl/>
        <w:spacing w:beforeLines="50" w:before="156" w:afterLines="50" w:after="156" w:line="440" w:lineRule="exact"/>
        <w:ind w:firstLineChars="100" w:firstLine="240"/>
        <w:rPr>
          <w:rFonts w:ascii="仿宋" w:eastAsia="仿宋" w:hAnsi="仿宋" w:hint="eastAsia"/>
          <w:sz w:val="24"/>
        </w:rPr>
      </w:pPr>
    </w:p>
    <w:p w:rsidR="00F644DE" w:rsidRPr="00F644DE" w:rsidRDefault="00F644DE" w:rsidP="00F644DE">
      <w:pPr>
        <w:widowControl/>
        <w:spacing w:beforeLines="50" w:before="156" w:afterLines="50" w:after="156" w:line="440" w:lineRule="exact"/>
        <w:ind w:firstLineChars="100" w:firstLine="241"/>
        <w:rPr>
          <w:rFonts w:ascii="仿宋" w:eastAsia="仿宋" w:hAnsi="仿宋"/>
          <w:b/>
          <w:sz w:val="24"/>
        </w:rPr>
      </w:pPr>
    </w:p>
    <w:bookmarkEnd w:id="5"/>
    <w:p w:rsidR="00E93D1D" w:rsidRPr="00F644DE" w:rsidRDefault="006A5D79" w:rsidP="00E06AE0">
      <w:pPr>
        <w:spacing w:beforeLines="50" w:before="156" w:afterLines="50" w:after="156" w:line="42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五</w:t>
      </w:r>
      <w:r w:rsidR="005E2D3F" w:rsidRPr="00F644DE">
        <w:rPr>
          <w:rFonts w:ascii="仿宋" w:eastAsia="仿宋" w:hAnsi="仿宋" w:hint="eastAsia"/>
          <w:b/>
          <w:sz w:val="24"/>
        </w:rPr>
        <w:t>、课程模块与培训形式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22"/>
        <w:gridCol w:w="2389"/>
        <w:gridCol w:w="3806"/>
        <w:gridCol w:w="883"/>
        <w:gridCol w:w="1123"/>
      </w:tblGrid>
      <w:tr w:rsidR="00250301" w:rsidRPr="00F644DE" w:rsidTr="00F644DE">
        <w:trPr>
          <w:trHeight w:val="284"/>
        </w:trPr>
        <w:tc>
          <w:tcPr>
            <w:tcW w:w="1722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模块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学习方式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644DE">
              <w:rPr>
                <w:rFonts w:ascii="仿宋" w:eastAsia="仿宋" w:hAnsi="仿宋" w:hint="eastAsia"/>
                <w:bCs/>
                <w:sz w:val="24"/>
              </w:rPr>
              <w:t>内容或主题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课时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教师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 w:val="restart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sz w:val="24"/>
              </w:rPr>
              <w:t>科研素养</w:t>
            </w:r>
          </w:p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（28课时）</w:t>
            </w:r>
          </w:p>
          <w:p w:rsidR="00E93D1D" w:rsidRPr="00F644DE" w:rsidRDefault="00E93D1D">
            <w:pPr>
              <w:spacing w:line="420" w:lineRule="exac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工作坊</w:t>
            </w:r>
          </w:p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（先集中、后分组进行）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71299C" w:rsidRPr="00F644DE" w:rsidRDefault="005E2D3F" w:rsidP="0071299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热场活动：</w:t>
            </w:r>
            <w:r w:rsidR="0071299C" w:rsidRPr="00F644DE">
              <w:rPr>
                <w:rFonts w:ascii="仿宋" w:eastAsia="仿宋" w:hAnsi="仿宋" w:hint="eastAsia"/>
                <w:sz w:val="24"/>
              </w:rPr>
              <w:t>编组工作、相互熟悉讨论、</w:t>
            </w:r>
          </w:p>
          <w:p w:rsidR="00E93D1D" w:rsidRPr="00F644DE" w:rsidRDefault="0071299C" w:rsidP="0071299C">
            <w:pPr>
              <w:widowControl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形成学习氛围并知晓</w:t>
            </w:r>
            <w:r w:rsidRPr="00F644DE">
              <w:rPr>
                <w:rFonts w:ascii="仿宋" w:eastAsia="仿宋" w:hAnsi="仿宋"/>
                <w:sz w:val="24"/>
              </w:rPr>
              <w:t>研修班</w:t>
            </w:r>
            <w:r w:rsidRPr="00F644DE">
              <w:rPr>
                <w:rFonts w:ascii="仿宋" w:eastAsia="仿宋" w:hAnsi="仿宋" w:hint="eastAsia"/>
                <w:sz w:val="24"/>
              </w:rPr>
              <w:t>规则</w:t>
            </w:r>
            <w:r w:rsidR="005E2D3F" w:rsidRPr="00F644DE">
              <w:rPr>
                <w:rFonts w:ascii="仿宋" w:eastAsia="仿宋" w:hAnsi="仿宋" w:hint="eastAsia"/>
                <w:sz w:val="24"/>
              </w:rPr>
              <w:t>与规则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教育教学反思与教师专业成长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 w:rsidP="00F644DE">
            <w:pPr>
              <w:spacing w:line="4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proofErr w:type="gramStart"/>
            <w:r w:rsidRPr="00F644DE">
              <w:rPr>
                <w:rFonts w:ascii="仿宋" w:eastAsia="仿宋" w:hAnsi="仿宋" w:hint="eastAsia"/>
                <w:sz w:val="24"/>
              </w:rPr>
              <w:t>丁钢</w:t>
            </w:r>
            <w:proofErr w:type="gramEnd"/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如何理解和处理教学与科研的关系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阎光才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教育研究：以历史经验为基础的探讨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周勇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工作坊（分组进行）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71299C" w:rsidP="0071299C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“选题问题”交流与研讨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 w:val="restart"/>
            <w:shd w:val="clear" w:color="auto" w:fill="FFFFFF"/>
            <w:vAlign w:val="center"/>
          </w:tcPr>
          <w:p w:rsidR="00E93D1D" w:rsidRPr="00F644DE" w:rsidRDefault="005E2D3F">
            <w:pPr>
              <w:widowControl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644DE">
              <w:rPr>
                <w:rFonts w:ascii="仿宋" w:eastAsia="仿宋" w:hAnsi="仿宋" w:hint="eastAsia"/>
                <w:b/>
                <w:sz w:val="24"/>
              </w:rPr>
              <w:t>科研方法</w:t>
            </w:r>
          </w:p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（52课时）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研究方法与学术创新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张民选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widowControl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主编谈投稿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熊庆年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科研方法的类型与运用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8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Style w:val="a5"/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高耀明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5E2D3F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SPSS使用与数据分析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24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陈勇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E93D1D" w:rsidRPr="00F644DE" w:rsidRDefault="00E93D1D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工作坊（全班）</w:t>
            </w:r>
          </w:p>
          <w:p w:rsidR="00E93D1D" w:rsidRPr="00F644DE" w:rsidRDefault="00E93D1D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06" w:type="dxa"/>
            <w:shd w:val="clear" w:color="auto" w:fill="FFFFFF"/>
            <w:vAlign w:val="center"/>
          </w:tcPr>
          <w:p w:rsidR="00E93D1D" w:rsidRPr="00F644DE" w:rsidRDefault="0071299C" w:rsidP="0071299C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“选题问题”交流与研讨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3D1D" w:rsidRPr="00F644DE" w:rsidRDefault="005E2D3F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E93D1D" w:rsidRPr="00F644DE" w:rsidRDefault="005E2D3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E93D1D" w:rsidRPr="00F644DE" w:rsidRDefault="005E2D3F">
            <w:pPr>
              <w:spacing w:line="260" w:lineRule="exact"/>
              <w:jc w:val="center"/>
              <w:rPr>
                <w:rStyle w:val="a5"/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  <w:tr w:rsidR="00250301" w:rsidRPr="00F644DE" w:rsidTr="00F644DE">
        <w:trPr>
          <w:trHeight w:val="585"/>
        </w:trPr>
        <w:tc>
          <w:tcPr>
            <w:tcW w:w="1722" w:type="dxa"/>
            <w:vMerge w:val="restart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sz w:val="24"/>
              </w:rPr>
              <w:t>填报设计</w:t>
            </w:r>
          </w:p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（40课时）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F67EB2" w:rsidRPr="00F644DE" w:rsidRDefault="0071299C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项目</w:t>
            </w:r>
            <w:r w:rsidR="00F67EB2" w:rsidRPr="00F644DE">
              <w:rPr>
                <w:rFonts w:ascii="仿宋" w:eastAsia="仿宋" w:hAnsi="仿宋" w:hint="eastAsia"/>
                <w:sz w:val="24"/>
              </w:rPr>
              <w:t>选题、设计与论证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8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胡国勇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专题讲座（全班+小组）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F67EB2" w:rsidRPr="00F644DE" w:rsidRDefault="0071299C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项目</w:t>
            </w:r>
            <w:r w:rsidR="00F67EB2" w:rsidRPr="00F644DE">
              <w:rPr>
                <w:rFonts w:ascii="仿宋" w:eastAsia="仿宋" w:hAnsi="仿宋" w:hint="eastAsia"/>
                <w:sz w:val="24"/>
              </w:rPr>
              <w:t>申报、开题与结题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F67EB2" w:rsidRPr="00F644DE" w:rsidRDefault="00F67EB2" w:rsidP="00F644DE">
            <w:pPr>
              <w:spacing w:line="420" w:lineRule="exact"/>
              <w:ind w:firstLineChars="100" w:firstLine="240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苏忱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工作坊（分组）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F67EB2" w:rsidRPr="00F644DE" w:rsidRDefault="0062114A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项目</w:t>
            </w:r>
            <w:r w:rsidR="00F67EB2" w:rsidRPr="00F644DE">
              <w:rPr>
                <w:rFonts w:ascii="仿宋" w:eastAsia="仿宋" w:hAnsi="仿宋" w:hint="eastAsia"/>
                <w:sz w:val="24"/>
              </w:rPr>
              <w:t>填表练习与指导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F67EB2" w:rsidRPr="00F644DE" w:rsidRDefault="00F67EB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F67EB2" w:rsidRPr="00F644DE" w:rsidRDefault="00F67EB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工作坊（分组）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F67EB2" w:rsidRPr="00F644DE" w:rsidRDefault="0062114A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项目</w:t>
            </w:r>
            <w:r w:rsidR="00F67EB2" w:rsidRPr="00F644DE">
              <w:rPr>
                <w:rFonts w:ascii="仿宋" w:eastAsia="仿宋" w:hAnsi="仿宋" w:hint="eastAsia"/>
                <w:sz w:val="24"/>
              </w:rPr>
              <w:t>模拟开题与指导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 w:hint="eastAsia"/>
                <w:bCs/>
                <w:sz w:val="2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F67EB2" w:rsidRPr="00F644DE" w:rsidRDefault="00F67EB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F67EB2" w:rsidRPr="00F644DE" w:rsidRDefault="00F67EB2" w:rsidP="00F644DE">
            <w:pPr>
              <w:spacing w:line="420" w:lineRule="exact"/>
              <w:ind w:firstLineChars="50" w:firstLine="120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  <w:tr w:rsidR="00250301" w:rsidRPr="00F644DE" w:rsidTr="00F644DE">
        <w:trPr>
          <w:trHeight w:val="284"/>
        </w:trPr>
        <w:tc>
          <w:tcPr>
            <w:tcW w:w="1722" w:type="dxa"/>
            <w:vMerge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F67EB2" w:rsidRPr="00F644DE" w:rsidRDefault="0071299C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研修班班</w:t>
            </w:r>
            <w:r w:rsidR="00F67EB2" w:rsidRPr="00F644DE">
              <w:rPr>
                <w:rFonts w:ascii="仿宋" w:eastAsia="仿宋" w:hAnsi="仿宋"/>
                <w:sz w:val="24"/>
              </w:rPr>
              <w:t>会</w:t>
            </w:r>
          </w:p>
        </w:tc>
        <w:tc>
          <w:tcPr>
            <w:tcW w:w="3806" w:type="dxa"/>
            <w:shd w:val="clear" w:color="auto" w:fill="FFFFFF"/>
            <w:vAlign w:val="center"/>
          </w:tcPr>
          <w:p w:rsidR="00F67EB2" w:rsidRPr="00F644DE" w:rsidRDefault="0071299C">
            <w:pPr>
              <w:pStyle w:val="10"/>
              <w:numPr>
                <w:ilvl w:val="0"/>
                <w:numId w:val="1"/>
              </w:numPr>
              <w:spacing w:line="420" w:lineRule="exact"/>
              <w:ind w:left="318" w:firstLineChars="0" w:hanging="318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工作</w:t>
            </w:r>
            <w:r w:rsidR="00F67EB2" w:rsidRPr="00F644DE">
              <w:rPr>
                <w:rFonts w:ascii="仿宋" w:eastAsia="仿宋" w:hAnsi="仿宋" w:hint="eastAsia"/>
                <w:sz w:val="24"/>
              </w:rPr>
              <w:t>小结</w:t>
            </w:r>
            <w:r w:rsidR="00E60130" w:rsidRPr="00F644DE"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F67EB2" w:rsidRPr="00F644DE" w:rsidRDefault="00F67EB2">
            <w:pPr>
              <w:spacing w:line="42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F644DE">
              <w:rPr>
                <w:rFonts w:ascii="仿宋" w:eastAsia="仿宋" w:hAnsi="仿宋" w:cs="宋体"/>
                <w:bCs/>
                <w:sz w:val="24"/>
              </w:rPr>
              <w:t>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F67EB2" w:rsidRPr="00F644DE" w:rsidRDefault="00F67EB2" w:rsidP="00F67EB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岳龙</w:t>
            </w:r>
          </w:p>
          <w:p w:rsidR="00F67EB2" w:rsidRPr="00F644DE" w:rsidRDefault="00F67EB2" w:rsidP="00F67EB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夏人青</w:t>
            </w:r>
          </w:p>
        </w:tc>
      </w:tr>
    </w:tbl>
    <w:p w:rsidR="00E93D1D" w:rsidRPr="00F644DE" w:rsidRDefault="006A5D79" w:rsidP="00E06AE0">
      <w:pPr>
        <w:widowControl/>
        <w:spacing w:beforeLines="50" w:before="156" w:afterLines="50" w:after="156" w:line="44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六</w:t>
      </w:r>
      <w:r w:rsidR="005E2D3F" w:rsidRPr="00F644DE">
        <w:rPr>
          <w:rFonts w:ascii="仿宋" w:eastAsia="仿宋" w:hAnsi="仿宋" w:hint="eastAsia"/>
          <w:b/>
          <w:sz w:val="24"/>
        </w:rPr>
        <w:t>、培训内容安排</w:t>
      </w:r>
    </w:p>
    <w:p w:rsidR="00333528" w:rsidRDefault="005E2D3F" w:rsidP="00F644DE">
      <w:pPr>
        <w:spacing w:line="420" w:lineRule="exact"/>
        <w:ind w:firstLineChars="200" w:firstLine="480"/>
        <w:rPr>
          <w:rFonts w:ascii="仿宋" w:eastAsia="仿宋" w:hAnsi="仿宋" w:hint="eastAsia"/>
          <w:sz w:val="24"/>
        </w:rPr>
      </w:pPr>
      <w:r w:rsidRPr="00F644DE">
        <w:rPr>
          <w:rFonts w:ascii="仿宋" w:eastAsia="仿宋" w:hAnsi="仿宋" w:hint="eastAsia"/>
          <w:sz w:val="24"/>
        </w:rPr>
        <w:t>研修班培训内容有三大板块组成：科研素养、科研方法和填报技巧。</w:t>
      </w:r>
      <w:r w:rsidRPr="00F644DE">
        <w:rPr>
          <w:rFonts w:ascii="仿宋" w:eastAsia="仿宋" w:hAnsi="仿宋" w:hint="eastAsia"/>
          <w:b/>
          <w:sz w:val="24"/>
        </w:rPr>
        <w:t>“科研素养”</w:t>
      </w:r>
      <w:r w:rsidRPr="00F644DE">
        <w:rPr>
          <w:rFonts w:ascii="仿宋" w:eastAsia="仿宋" w:hAnsi="仿宋" w:hint="eastAsia"/>
          <w:sz w:val="24"/>
        </w:rPr>
        <w:t>板块主要通过教育科研的性质、目的和意义以及科研与教师发展的关系等的研修，帮助学习者</w:t>
      </w:r>
      <w:r w:rsidRPr="00F644DE">
        <w:rPr>
          <w:rFonts w:ascii="仿宋" w:eastAsia="仿宋" w:hAnsi="仿宋"/>
          <w:sz w:val="24"/>
        </w:rPr>
        <w:t>加</w:t>
      </w:r>
      <w:r w:rsidRPr="00F644DE">
        <w:rPr>
          <w:rFonts w:ascii="仿宋" w:eastAsia="仿宋" w:hAnsi="仿宋" w:hint="eastAsia"/>
          <w:sz w:val="24"/>
        </w:rPr>
        <w:t>强</w:t>
      </w:r>
      <w:r w:rsidRPr="00F644DE">
        <w:rPr>
          <w:rFonts w:ascii="仿宋" w:eastAsia="仿宋" w:hAnsi="仿宋"/>
          <w:sz w:val="24"/>
        </w:rPr>
        <w:t>理论</w:t>
      </w:r>
      <w:r w:rsidRPr="00F644DE">
        <w:rPr>
          <w:rFonts w:ascii="仿宋" w:eastAsia="仿宋" w:hAnsi="仿宋" w:hint="eastAsia"/>
          <w:sz w:val="24"/>
        </w:rPr>
        <w:t>提升，培养他们结合实际开展研究的意识，</w:t>
      </w:r>
      <w:r w:rsidRPr="00F644DE">
        <w:rPr>
          <w:rFonts w:ascii="仿宋" w:eastAsia="仿宋" w:hAnsi="仿宋"/>
          <w:sz w:val="24"/>
        </w:rPr>
        <w:t>更准确地把握教育教学情境</w:t>
      </w:r>
      <w:r w:rsidRPr="00F644DE">
        <w:rPr>
          <w:rFonts w:ascii="仿宋" w:eastAsia="仿宋" w:hAnsi="仿宋" w:hint="eastAsia"/>
          <w:sz w:val="24"/>
        </w:rPr>
        <w:t>并发现新知识</w:t>
      </w:r>
      <w:r w:rsidRPr="00F644DE">
        <w:rPr>
          <w:rFonts w:ascii="仿宋" w:eastAsia="仿宋" w:hAnsi="仿宋"/>
          <w:sz w:val="24"/>
        </w:rPr>
        <w:t>，</w:t>
      </w:r>
      <w:r w:rsidRPr="00F644DE">
        <w:rPr>
          <w:rFonts w:ascii="仿宋" w:eastAsia="仿宋" w:hAnsi="仿宋" w:hint="eastAsia"/>
          <w:sz w:val="24"/>
        </w:rPr>
        <w:t>研究新问题。</w:t>
      </w:r>
      <w:r w:rsidRPr="00F644DE">
        <w:rPr>
          <w:rFonts w:ascii="仿宋" w:eastAsia="仿宋" w:hAnsi="仿宋" w:hint="eastAsia"/>
          <w:b/>
          <w:sz w:val="24"/>
        </w:rPr>
        <w:t>“科研方法”</w:t>
      </w:r>
      <w:r w:rsidRPr="00F644DE">
        <w:rPr>
          <w:rFonts w:ascii="仿宋" w:eastAsia="仿宋" w:hAnsi="仿宋" w:hint="eastAsia"/>
          <w:sz w:val="24"/>
        </w:rPr>
        <w:t>包括研究方法</w:t>
      </w:r>
      <w:proofErr w:type="gramStart"/>
      <w:r w:rsidRPr="00F644DE">
        <w:rPr>
          <w:rFonts w:ascii="仿宋" w:eastAsia="仿宋" w:hAnsi="仿宋" w:hint="eastAsia"/>
          <w:sz w:val="24"/>
        </w:rPr>
        <w:t>和</w:t>
      </w:r>
      <w:proofErr w:type="gramEnd"/>
    </w:p>
    <w:p w:rsidR="00333528" w:rsidRDefault="00333528" w:rsidP="00333528">
      <w:pPr>
        <w:spacing w:line="420" w:lineRule="exact"/>
        <w:rPr>
          <w:rFonts w:ascii="仿宋" w:eastAsia="仿宋" w:hAnsi="仿宋" w:hint="eastAsia"/>
          <w:sz w:val="24"/>
        </w:rPr>
      </w:pPr>
    </w:p>
    <w:p w:rsidR="00E93D1D" w:rsidRDefault="005E2D3F" w:rsidP="00333528">
      <w:pPr>
        <w:spacing w:line="420" w:lineRule="exact"/>
        <w:rPr>
          <w:rFonts w:ascii="仿宋" w:eastAsia="仿宋" w:hAnsi="仿宋" w:hint="eastAsia"/>
          <w:sz w:val="24"/>
        </w:rPr>
      </w:pPr>
      <w:r w:rsidRPr="00F644DE">
        <w:rPr>
          <w:rFonts w:ascii="仿宋" w:eastAsia="仿宋" w:hAnsi="仿宋" w:hint="eastAsia"/>
          <w:sz w:val="24"/>
        </w:rPr>
        <w:t>学术创新、研究方法的类型和工具运用等主要内容，该板块旨在帮助学习者对研究方法有整体认识与理解，并能够熟练运用一些主要方法与技术工具。</w:t>
      </w:r>
      <w:r w:rsidRPr="00F644DE">
        <w:rPr>
          <w:rFonts w:ascii="仿宋" w:eastAsia="仿宋" w:hAnsi="仿宋" w:hint="eastAsia"/>
          <w:b/>
          <w:sz w:val="24"/>
        </w:rPr>
        <w:t>“填报规范”</w:t>
      </w:r>
      <w:r w:rsidRPr="00F644DE">
        <w:rPr>
          <w:rFonts w:ascii="仿宋" w:eastAsia="仿宋" w:hAnsi="仿宋" w:hint="eastAsia"/>
          <w:sz w:val="24"/>
        </w:rPr>
        <w:t>训练将帮助学习者熟悉从申报途径、论证设计直至填报规范等全程环节，会对所选择的课题进行设计并形成规范的方案，以增强科研项目的竞争能力。</w:t>
      </w:r>
    </w:p>
    <w:p w:rsidR="00F644DE" w:rsidRPr="00F644DE" w:rsidRDefault="00F644DE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</w:p>
    <w:p w:rsidR="00E93D1D" w:rsidRPr="00F644DE" w:rsidRDefault="005E2D3F" w:rsidP="00F644DE">
      <w:pPr>
        <w:spacing w:line="420" w:lineRule="exact"/>
        <w:ind w:firstLineChars="200" w:firstLine="482"/>
        <w:jc w:val="center"/>
        <w:rPr>
          <w:rFonts w:ascii="仿宋" w:eastAsia="仿宋" w:hAnsi="仿宋"/>
          <w:b/>
          <w:sz w:val="24"/>
        </w:rPr>
      </w:pPr>
      <w:proofErr w:type="gramStart"/>
      <w:r w:rsidRPr="00F644DE">
        <w:rPr>
          <w:rFonts w:ascii="仿宋" w:eastAsia="仿宋" w:hAnsi="仿宋" w:hint="eastAsia"/>
          <w:b/>
          <w:sz w:val="24"/>
        </w:rPr>
        <w:t>研</w:t>
      </w:r>
      <w:proofErr w:type="gramEnd"/>
      <w:r w:rsidRPr="00F644DE">
        <w:rPr>
          <w:rFonts w:ascii="仿宋" w:eastAsia="仿宋" w:hAnsi="仿宋" w:hint="eastAsia"/>
          <w:b/>
          <w:sz w:val="24"/>
        </w:rPr>
        <w:t xml:space="preserve"> 修 班 课 程 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207"/>
        <w:gridCol w:w="1187"/>
        <w:gridCol w:w="1276"/>
        <w:gridCol w:w="1701"/>
      </w:tblGrid>
      <w:tr w:rsidR="00E93D1D" w:rsidRPr="00F644DE" w:rsidTr="00F644DE">
        <w:trPr>
          <w:trHeight w:val="285"/>
        </w:trPr>
        <w:tc>
          <w:tcPr>
            <w:tcW w:w="81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单元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  程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形式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学员</w:t>
            </w:r>
          </w:p>
        </w:tc>
      </w:tr>
      <w:tr w:rsidR="00E93D1D" w:rsidRPr="00F644DE" w:rsidTr="00F644DE">
        <w:trPr>
          <w:trHeight w:val="51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9.16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205C27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热场活动：编组工作、相互熟悉</w:t>
            </w:r>
            <w:r w:rsidR="005E13AE" w:rsidRPr="00F644DE">
              <w:rPr>
                <w:rFonts w:ascii="仿宋" w:eastAsia="仿宋" w:hAnsi="仿宋" w:cs="宋体" w:hint="eastAsia"/>
                <w:kern w:val="0"/>
                <w:sz w:val="24"/>
              </w:rPr>
              <w:t>讨论、形</w:t>
            </w:r>
            <w:r w:rsidR="00F644DE">
              <w:rPr>
                <w:rFonts w:ascii="仿宋" w:eastAsia="仿宋" w:hAnsi="仿宋" w:cs="宋体" w:hint="eastAsia"/>
                <w:kern w:val="0"/>
                <w:sz w:val="24"/>
              </w:rPr>
              <w:t>成</w:t>
            </w:r>
            <w:r w:rsidR="005E13AE" w:rsidRPr="00F644DE">
              <w:rPr>
                <w:rFonts w:ascii="仿宋" w:eastAsia="仿宋" w:hAnsi="仿宋" w:cs="宋体" w:hint="eastAsia"/>
                <w:kern w:val="0"/>
                <w:sz w:val="24"/>
              </w:rPr>
              <w:t>学习氛围并知晓</w:t>
            </w:r>
            <w:r w:rsidR="005E13AE" w:rsidRPr="00F644DE">
              <w:rPr>
                <w:rFonts w:ascii="仿宋" w:eastAsia="仿宋" w:hAnsi="仿宋" w:cs="宋体"/>
                <w:kern w:val="0"/>
                <w:sz w:val="24"/>
              </w:rPr>
              <w:t>研修班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规则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1276" w:type="dxa"/>
            <w:vAlign w:val="center"/>
          </w:tcPr>
          <w:p w:rsidR="00E06AE0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岳龙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205C27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</w:t>
            </w:r>
            <w:r w:rsidR="00205C27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集中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后分组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9.16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教育教学反思与教师专业成长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丁钢</w:t>
            </w:r>
            <w:proofErr w:type="gramEnd"/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9.17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如何理解和处理教学与科研的关系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阎光才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9.17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教育研究：以历史经验为基础的探讨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周勇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9.23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025C45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“选题问题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”交流与研讨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工作坊</w:t>
            </w:r>
          </w:p>
        </w:tc>
        <w:tc>
          <w:tcPr>
            <w:tcW w:w="1276" w:type="dxa"/>
            <w:vAlign w:val="center"/>
          </w:tcPr>
          <w:p w:rsidR="00E06AE0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岳龙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分组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  <w:r w:rsidR="005E2D3F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.24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研究方法与学术创新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张民选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  <w:r w:rsidR="005E2D3F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.24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主编谈投稿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hint="eastAsia"/>
                <w:sz w:val="24"/>
              </w:rPr>
              <w:t>熊庆年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9.30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E21151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引用规范</w:t>
            </w:r>
            <w:r w:rsidRPr="00F644DE">
              <w:rPr>
                <w:rFonts w:ascii="仿宋" w:eastAsia="仿宋" w:hAnsi="仿宋" w:cs="宋体"/>
                <w:kern w:val="0"/>
                <w:sz w:val="24"/>
              </w:rPr>
              <w:t>与研究设计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高耀明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  <w:r w:rsidR="005E2D3F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.7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SPSS使用与数据分析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陈勇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10.8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SPSS使用与数据分析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陈勇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10.14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SPSS使用与数据分析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陈勇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10.15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5D1161" w:rsidRPr="00F644DE" w:rsidRDefault="005D1161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1.</w:t>
            </w:r>
            <w:r w:rsidR="000D5F8E" w:rsidRPr="00F644DE">
              <w:rPr>
                <w:rFonts w:ascii="仿宋" w:eastAsia="仿宋" w:hAnsi="仿宋" w:cs="宋体" w:hint="eastAsia"/>
                <w:kern w:val="0"/>
                <w:sz w:val="24"/>
              </w:rPr>
              <w:t>基本</w:t>
            </w:r>
            <w:r w:rsidR="000D5F8E" w:rsidRPr="00F644DE">
              <w:rPr>
                <w:rFonts w:ascii="仿宋" w:eastAsia="仿宋" w:hAnsi="仿宋" w:cs="宋体"/>
                <w:kern w:val="0"/>
                <w:sz w:val="24"/>
              </w:rPr>
              <w:t>确定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选题</w:t>
            </w:r>
            <w:r w:rsidR="000D5F8E" w:rsidRPr="00F644DE">
              <w:rPr>
                <w:rFonts w:ascii="仿宋" w:eastAsia="仿宋" w:hAnsi="仿宋" w:cs="宋体" w:hint="eastAsia"/>
                <w:kern w:val="0"/>
                <w:sz w:val="24"/>
              </w:rPr>
              <w:t>与相关问题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研讨</w:t>
            </w: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2.初步完成</w:t>
            </w:r>
            <w:r w:rsidRPr="00F644DE">
              <w:rPr>
                <w:rFonts w:ascii="仿宋" w:eastAsia="仿宋" w:hAnsi="仿宋" w:cs="宋体"/>
                <w:kern w:val="0"/>
                <w:sz w:val="24"/>
              </w:rPr>
              <w:t>表格的填写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1276" w:type="dxa"/>
            <w:vAlign w:val="center"/>
          </w:tcPr>
          <w:p w:rsidR="00E06AE0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岳龙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分组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10.21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选题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设计与论证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胡国勇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.2</w:t>
            </w:r>
            <w:r w:rsidR="005E2D3F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  <w:r w:rsidR="005E2D3F" w:rsidRPr="00F644DE">
              <w:rPr>
                <w:rFonts w:ascii="仿宋" w:eastAsia="仿宋" w:hAnsi="仿宋" w:cs="宋体" w:hint="eastAsia"/>
                <w:kern w:val="0"/>
                <w:sz w:val="24"/>
              </w:rPr>
              <w:t>申报、开题与结题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专题讲座</w:t>
            </w:r>
          </w:p>
        </w:tc>
        <w:tc>
          <w:tcPr>
            <w:tcW w:w="1276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苏忱</w:t>
            </w:r>
          </w:p>
        </w:tc>
        <w:tc>
          <w:tcPr>
            <w:tcW w:w="1701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D5F8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  <w:r w:rsidR="000412F8"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B623F0" w:rsidRPr="00F644DE" w:rsidRDefault="00B623F0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1.修正</w:t>
            </w:r>
            <w:r w:rsidRPr="00F644DE">
              <w:rPr>
                <w:rFonts w:ascii="仿宋" w:eastAsia="仿宋" w:hAnsi="仿宋" w:cs="宋体"/>
                <w:kern w:val="0"/>
                <w:sz w:val="24"/>
              </w:rPr>
              <w:t>并完善</w:t>
            </w: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表格2.模拟开题的准备</w:t>
            </w:r>
          </w:p>
        </w:tc>
        <w:tc>
          <w:tcPr>
            <w:tcW w:w="1187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自修</w:t>
            </w:r>
          </w:p>
        </w:tc>
        <w:tc>
          <w:tcPr>
            <w:tcW w:w="1276" w:type="dxa"/>
            <w:vAlign w:val="center"/>
          </w:tcPr>
          <w:p w:rsidR="00E06AE0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岳龙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自修</w:t>
            </w:r>
          </w:p>
        </w:tc>
      </w:tr>
      <w:tr w:rsidR="00E93D1D" w:rsidRPr="00F644DE" w:rsidTr="00F644DE">
        <w:trPr>
          <w:trHeight w:val="270"/>
        </w:trPr>
        <w:tc>
          <w:tcPr>
            <w:tcW w:w="817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10.29</w:t>
            </w:r>
          </w:p>
        </w:tc>
        <w:tc>
          <w:tcPr>
            <w:tcW w:w="851" w:type="dxa"/>
            <w:vAlign w:val="center"/>
          </w:tcPr>
          <w:p w:rsidR="00E93D1D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模拟开题与指导</w:t>
            </w:r>
          </w:p>
        </w:tc>
        <w:tc>
          <w:tcPr>
            <w:tcW w:w="1187" w:type="dxa"/>
            <w:vAlign w:val="center"/>
          </w:tcPr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1276" w:type="dxa"/>
            <w:vAlign w:val="center"/>
          </w:tcPr>
          <w:p w:rsidR="00E06AE0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岳龙</w:t>
            </w:r>
          </w:p>
          <w:p w:rsidR="00E93D1D" w:rsidRPr="00F644DE" w:rsidRDefault="005E2D3F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E93D1D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  <w:p w:rsidR="00DA233E" w:rsidRPr="00F644DE" w:rsidRDefault="00DA233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（专家</w:t>
            </w:r>
            <w:r w:rsidRPr="00F644DE">
              <w:rPr>
                <w:rFonts w:ascii="仿宋" w:eastAsia="仿宋" w:hAnsi="仿宋" w:cs="宋体"/>
                <w:color w:val="000000"/>
                <w:kern w:val="0"/>
                <w:sz w:val="24"/>
              </w:rPr>
              <w:t>评分）</w:t>
            </w:r>
          </w:p>
        </w:tc>
      </w:tr>
      <w:tr w:rsidR="0071593A" w:rsidRPr="00F644DE" w:rsidTr="00F644DE">
        <w:trPr>
          <w:trHeight w:val="270"/>
        </w:trPr>
        <w:tc>
          <w:tcPr>
            <w:tcW w:w="817" w:type="dxa"/>
            <w:vAlign w:val="center"/>
          </w:tcPr>
          <w:p w:rsidR="0071593A" w:rsidRPr="00F644DE" w:rsidRDefault="00662A46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851" w:type="dxa"/>
            <w:vAlign w:val="center"/>
          </w:tcPr>
          <w:p w:rsidR="0071593A" w:rsidRPr="00F644DE" w:rsidRDefault="00590CD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07" w:type="dxa"/>
            <w:vAlign w:val="center"/>
          </w:tcPr>
          <w:p w:rsidR="000412F8" w:rsidRPr="00F644DE" w:rsidRDefault="00474F21" w:rsidP="00F644D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kern w:val="0"/>
                <w:sz w:val="24"/>
              </w:rPr>
              <w:t>1.模拟</w:t>
            </w:r>
            <w:r w:rsidR="000412F8" w:rsidRPr="00F644DE">
              <w:rPr>
                <w:rFonts w:ascii="仿宋" w:eastAsia="仿宋" w:hAnsi="仿宋" w:cs="宋体" w:hint="eastAsia"/>
                <w:kern w:val="0"/>
                <w:sz w:val="24"/>
              </w:rPr>
              <w:t>开题与指导2.研修班</w:t>
            </w:r>
            <w:r w:rsidR="000412F8" w:rsidRPr="00F644DE">
              <w:rPr>
                <w:rFonts w:ascii="仿宋" w:eastAsia="仿宋" w:hAnsi="仿宋" w:cs="宋体"/>
                <w:kern w:val="0"/>
                <w:sz w:val="24"/>
              </w:rPr>
              <w:t>班务会</w:t>
            </w:r>
          </w:p>
        </w:tc>
        <w:tc>
          <w:tcPr>
            <w:tcW w:w="1187" w:type="dxa"/>
            <w:vAlign w:val="center"/>
          </w:tcPr>
          <w:p w:rsidR="0071593A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工作坊</w:t>
            </w:r>
          </w:p>
        </w:tc>
        <w:tc>
          <w:tcPr>
            <w:tcW w:w="1276" w:type="dxa"/>
            <w:vAlign w:val="center"/>
          </w:tcPr>
          <w:p w:rsidR="000412F8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岳龙</w:t>
            </w:r>
          </w:p>
          <w:p w:rsidR="0071593A" w:rsidRPr="00F644DE" w:rsidRDefault="000412F8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夏人青</w:t>
            </w:r>
          </w:p>
        </w:tc>
        <w:tc>
          <w:tcPr>
            <w:tcW w:w="1701" w:type="dxa"/>
            <w:vAlign w:val="center"/>
          </w:tcPr>
          <w:p w:rsidR="00DA233E" w:rsidRPr="00F644DE" w:rsidRDefault="000412F8" w:rsidP="00F644DE">
            <w:pPr>
              <w:widowControl/>
              <w:ind w:firstLine="36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全班</w:t>
            </w:r>
          </w:p>
          <w:p w:rsidR="0071593A" w:rsidRPr="00F644DE" w:rsidRDefault="00DA233E" w:rsidP="00F644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44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（专家</w:t>
            </w:r>
            <w:r w:rsidRPr="00F644DE">
              <w:rPr>
                <w:rFonts w:ascii="仿宋" w:eastAsia="仿宋" w:hAnsi="仿宋" w:cs="宋体"/>
                <w:color w:val="000000"/>
                <w:kern w:val="0"/>
                <w:sz w:val="24"/>
              </w:rPr>
              <w:t>评分）</w:t>
            </w:r>
          </w:p>
        </w:tc>
      </w:tr>
    </w:tbl>
    <w:p w:rsidR="00E93D1D" w:rsidRPr="00F644DE" w:rsidRDefault="006A5D79" w:rsidP="00E06AE0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七</w:t>
      </w:r>
      <w:r w:rsidR="005E2D3F" w:rsidRPr="00F644DE">
        <w:rPr>
          <w:rFonts w:ascii="仿宋" w:eastAsia="仿宋" w:hAnsi="仿宋" w:hint="eastAsia"/>
          <w:b/>
          <w:sz w:val="24"/>
        </w:rPr>
        <w:t>、推荐阅读书目</w:t>
      </w:r>
    </w:p>
    <w:p w:rsidR="00E93D1D" w:rsidRPr="00F644DE" w:rsidRDefault="005E2D3F">
      <w:pPr>
        <w:spacing w:line="40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1．郑金洲、陶宝平、孔企平，学校教育研究方法，教育科学出版社，2002</w:t>
      </w:r>
    </w:p>
    <w:p w:rsidR="00E93D1D" w:rsidRPr="00F644DE" w:rsidRDefault="005E2D3F">
      <w:pPr>
        <w:spacing w:line="40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2．袁振国（主编），教育研究方法，高等教育出版社，2000</w:t>
      </w:r>
    </w:p>
    <w:p w:rsidR="00E93D1D" w:rsidRDefault="005E2D3F">
      <w:pPr>
        <w:spacing w:line="400" w:lineRule="exact"/>
        <w:rPr>
          <w:rFonts w:ascii="仿宋" w:eastAsia="仿宋" w:hAnsi="仿宋" w:hint="eastAsia"/>
          <w:sz w:val="24"/>
        </w:rPr>
      </w:pPr>
      <w:r w:rsidRPr="00F644DE">
        <w:rPr>
          <w:rFonts w:ascii="仿宋" w:eastAsia="仿宋" w:hAnsi="仿宋" w:hint="eastAsia"/>
          <w:sz w:val="24"/>
        </w:rPr>
        <w:t>3．叶澜，教育研究方法论初探，上海教育出版社，1999</w:t>
      </w:r>
    </w:p>
    <w:p w:rsidR="00333528" w:rsidRPr="00F644DE" w:rsidRDefault="00333528">
      <w:pPr>
        <w:spacing w:line="400" w:lineRule="exact"/>
        <w:rPr>
          <w:rFonts w:ascii="仿宋" w:eastAsia="仿宋" w:hAnsi="仿宋"/>
          <w:sz w:val="24"/>
        </w:rPr>
      </w:pPr>
    </w:p>
    <w:p w:rsidR="00E93D1D" w:rsidRPr="00F644DE" w:rsidRDefault="005E2D3F">
      <w:pPr>
        <w:spacing w:line="40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4．李沛良（香港），社会研究的统计方法，巨流图书公司，1988</w:t>
      </w:r>
    </w:p>
    <w:p w:rsidR="00E93D1D" w:rsidRPr="00F644DE" w:rsidRDefault="005E2D3F">
      <w:pPr>
        <w:spacing w:line="40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5．张敏强，教育与心理统计学，人民教育出版社，1996</w:t>
      </w:r>
    </w:p>
    <w:p w:rsidR="00E93D1D" w:rsidRPr="00F644DE" w:rsidRDefault="005E2D3F">
      <w:pPr>
        <w:spacing w:line="40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6．扬国枢（台湾），社会及行为科学研究方法，东华书局，1988</w:t>
      </w:r>
    </w:p>
    <w:p w:rsidR="00E93D1D" w:rsidRPr="00F644DE" w:rsidRDefault="00924858" w:rsidP="00F644DE">
      <w:pPr>
        <w:spacing w:line="400" w:lineRule="exact"/>
        <w:ind w:left="360" w:hangingChars="150" w:hanging="36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/>
          <w:sz w:val="24"/>
        </w:rPr>
        <w:t>7</w:t>
      </w:r>
      <w:r w:rsidR="005E2D3F" w:rsidRPr="00F644DE">
        <w:rPr>
          <w:rFonts w:ascii="仿宋" w:eastAsia="仿宋" w:hAnsi="仿宋" w:hint="eastAsia"/>
          <w:sz w:val="24"/>
        </w:rPr>
        <w:t xml:space="preserve">.[美]戈登·哈维著，沈文钦 </w:t>
      </w:r>
      <w:proofErr w:type="gramStart"/>
      <w:r w:rsidR="005E2D3F" w:rsidRPr="00F644DE">
        <w:rPr>
          <w:rFonts w:ascii="仿宋" w:eastAsia="仿宋" w:hAnsi="仿宋" w:hint="eastAsia"/>
          <w:sz w:val="24"/>
        </w:rPr>
        <w:t>李茵译</w:t>
      </w:r>
      <w:proofErr w:type="gramEnd"/>
      <w:r w:rsidR="005E2D3F" w:rsidRPr="00F644DE">
        <w:rPr>
          <w:rFonts w:ascii="仿宋" w:eastAsia="仿宋" w:hAnsi="仿宋" w:hint="eastAsia"/>
          <w:sz w:val="24"/>
        </w:rPr>
        <w:t>：学会引用-大学生论文写作指导手册，教育科学出版社，2007</w:t>
      </w:r>
    </w:p>
    <w:p w:rsidR="00E93D1D" w:rsidRPr="00F644DE" w:rsidRDefault="00924858" w:rsidP="00F644DE">
      <w:pPr>
        <w:spacing w:line="400" w:lineRule="exact"/>
        <w:ind w:left="360" w:hangingChars="150" w:hanging="36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/>
          <w:sz w:val="24"/>
        </w:rPr>
        <w:t>8</w:t>
      </w:r>
      <w:r w:rsidR="005E2D3F" w:rsidRPr="00F644DE">
        <w:rPr>
          <w:rFonts w:ascii="仿宋" w:eastAsia="仿宋" w:hAnsi="仿宋" w:hint="eastAsia"/>
          <w:sz w:val="24"/>
        </w:rPr>
        <w:t>.[美]劳伦斯·马奇著，陈静等译：怎样做文献综述</w:t>
      </w:r>
      <w:r w:rsidR="005E2D3F" w:rsidRPr="00F644DE">
        <w:rPr>
          <w:rFonts w:ascii="仿宋" w:eastAsia="仿宋" w:hAnsi="仿宋"/>
          <w:sz w:val="24"/>
        </w:rPr>
        <w:t>—</w:t>
      </w:r>
      <w:r w:rsidR="005E2D3F" w:rsidRPr="00F644DE">
        <w:rPr>
          <w:rFonts w:ascii="仿宋" w:eastAsia="仿宋" w:hAnsi="仿宋" w:hint="eastAsia"/>
          <w:sz w:val="24"/>
        </w:rPr>
        <w:t>六步走向成功，上海教育出版社，2011</w:t>
      </w:r>
    </w:p>
    <w:p w:rsidR="00E93D1D" w:rsidRPr="00F644DE" w:rsidRDefault="006A5D79" w:rsidP="00E06AE0">
      <w:pPr>
        <w:widowControl/>
        <w:spacing w:beforeLines="50" w:before="156" w:afterLines="50" w:after="156" w:line="44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八</w:t>
      </w:r>
      <w:r w:rsidR="005E2D3F" w:rsidRPr="00F644DE">
        <w:rPr>
          <w:rFonts w:ascii="仿宋" w:eastAsia="仿宋" w:hAnsi="仿宋" w:hint="eastAsia"/>
          <w:b/>
          <w:sz w:val="24"/>
        </w:rPr>
        <w:t>、主要教师简介</w:t>
      </w:r>
      <w:r w:rsidR="005E2D3F" w:rsidRPr="00F644DE">
        <w:rPr>
          <w:rFonts w:ascii="仿宋" w:eastAsia="仿宋" w:hAnsi="仿宋"/>
          <w:sz w:val="24"/>
        </w:rPr>
        <w:tab/>
      </w:r>
    </w:p>
    <w:p w:rsidR="00E93D1D" w:rsidRPr="00F644DE" w:rsidRDefault="005E2D3F">
      <w:pPr>
        <w:pStyle w:val="10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张民选：</w:t>
      </w:r>
      <w:r w:rsidRPr="00F644DE">
        <w:rPr>
          <w:rFonts w:ascii="仿宋" w:eastAsia="仿宋" w:hAnsi="仿宋"/>
          <w:sz w:val="24"/>
        </w:rPr>
        <w:t>上海师范大学国际与比较教育研究院院长</w:t>
      </w:r>
      <w:r w:rsidR="00020665" w:rsidRPr="00F644DE">
        <w:rPr>
          <w:rFonts w:ascii="仿宋" w:eastAsia="仿宋" w:hAnsi="仿宋" w:hint="eastAsia"/>
          <w:sz w:val="24"/>
        </w:rPr>
        <w:t>，教授，博士生导师</w:t>
      </w:r>
    </w:p>
    <w:p w:rsidR="00E93D1D" w:rsidRPr="00F644DE" w:rsidRDefault="005E2D3F">
      <w:pPr>
        <w:pStyle w:val="10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丁钢：</w:t>
      </w:r>
      <w:r w:rsidRPr="00F644DE">
        <w:rPr>
          <w:rFonts w:ascii="仿宋" w:eastAsia="仿宋" w:hAnsi="仿宋"/>
          <w:sz w:val="24"/>
        </w:rPr>
        <w:t>国务院学位委员会第五届学科评议组成员</w:t>
      </w:r>
      <w:r w:rsidRPr="00F644DE">
        <w:rPr>
          <w:rFonts w:ascii="仿宋" w:eastAsia="仿宋" w:hAnsi="仿宋" w:hint="eastAsia"/>
          <w:sz w:val="24"/>
        </w:rPr>
        <w:t>，</w:t>
      </w:r>
      <w:r w:rsidRPr="00F644DE">
        <w:rPr>
          <w:rFonts w:ascii="仿宋" w:eastAsia="仿宋" w:hAnsi="仿宋"/>
          <w:sz w:val="24"/>
        </w:rPr>
        <w:t>华东师范大学</w:t>
      </w:r>
      <w:r w:rsidRPr="00F644DE">
        <w:rPr>
          <w:rFonts w:ascii="仿宋" w:eastAsia="仿宋" w:hAnsi="仿宋" w:hint="eastAsia"/>
          <w:sz w:val="24"/>
        </w:rPr>
        <w:t>终身教授，</w:t>
      </w:r>
      <w:r w:rsidRPr="00F644DE">
        <w:rPr>
          <w:rFonts w:ascii="仿宋" w:eastAsia="仿宋" w:hAnsi="仿宋"/>
          <w:sz w:val="24"/>
        </w:rPr>
        <w:t>博士生导师</w:t>
      </w:r>
      <w:r w:rsidRPr="00F644DE">
        <w:rPr>
          <w:rFonts w:ascii="仿宋" w:eastAsia="仿宋" w:hAnsi="仿宋" w:hint="eastAsia"/>
          <w:sz w:val="24"/>
        </w:rPr>
        <w:t>，</w:t>
      </w:r>
      <w:r w:rsidRPr="00F644DE">
        <w:rPr>
          <w:rFonts w:ascii="仿宋" w:eastAsia="仿宋" w:hAnsi="仿宋"/>
          <w:sz w:val="24"/>
        </w:rPr>
        <w:t>普教研究中心主任</w:t>
      </w:r>
    </w:p>
    <w:p w:rsidR="00E93D1D" w:rsidRPr="00F644DE" w:rsidRDefault="00020665">
      <w:pPr>
        <w:pStyle w:val="10"/>
        <w:numPr>
          <w:ilvl w:val="0"/>
          <w:numId w:val="2"/>
        </w:numPr>
        <w:spacing w:line="42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阎光才：华东师范大学高教所所长，教授，博士生导师</w:t>
      </w:r>
    </w:p>
    <w:p w:rsidR="00E93D1D" w:rsidRPr="00F644DE" w:rsidRDefault="005E2D3F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周勇：华东师范大学课程与教学研究所、课程与教学系教授，博士生导师，ECNU-UCLA教</w:t>
      </w:r>
      <w:r w:rsidR="00020665" w:rsidRPr="00F644DE">
        <w:rPr>
          <w:rFonts w:ascii="仿宋" w:eastAsia="仿宋" w:hAnsi="仿宋" w:hint="eastAsia"/>
          <w:sz w:val="24"/>
        </w:rPr>
        <w:t>育文化与社会联合研究所研究人员</w:t>
      </w:r>
    </w:p>
    <w:p w:rsidR="00E93D1D" w:rsidRPr="00F644DE" w:rsidRDefault="005E2D3F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熊庆年：</w:t>
      </w:r>
      <w:r w:rsidRPr="00F644DE">
        <w:rPr>
          <w:rFonts w:ascii="仿宋" w:eastAsia="仿宋" w:hAnsi="仿宋"/>
          <w:sz w:val="24"/>
        </w:rPr>
        <w:t>复旦大学高等教育研究所所长</w:t>
      </w:r>
      <w:r w:rsidRPr="00F644DE">
        <w:rPr>
          <w:rFonts w:ascii="仿宋" w:eastAsia="仿宋" w:hAnsi="仿宋" w:hint="eastAsia"/>
          <w:sz w:val="24"/>
        </w:rPr>
        <w:t>，</w:t>
      </w:r>
      <w:r w:rsidRPr="00F644DE">
        <w:rPr>
          <w:rFonts w:ascii="仿宋" w:eastAsia="仿宋" w:hAnsi="仿宋"/>
          <w:sz w:val="24"/>
        </w:rPr>
        <w:t>研究员</w:t>
      </w:r>
      <w:r w:rsidRPr="00F644DE">
        <w:rPr>
          <w:rFonts w:ascii="仿宋" w:eastAsia="仿宋" w:hAnsi="仿宋" w:hint="eastAsia"/>
          <w:sz w:val="24"/>
        </w:rPr>
        <w:t>，博士生导师，</w:t>
      </w:r>
      <w:r w:rsidRPr="00F644DE">
        <w:rPr>
          <w:rFonts w:ascii="仿宋" w:eastAsia="仿宋" w:hAnsi="仿宋"/>
          <w:sz w:val="24"/>
        </w:rPr>
        <w:t>通识教育研究中心副主任</w:t>
      </w:r>
      <w:r w:rsidRPr="00F644DE">
        <w:rPr>
          <w:rFonts w:ascii="仿宋" w:eastAsia="仿宋" w:hAnsi="仿宋" w:hint="eastAsia"/>
          <w:sz w:val="24"/>
        </w:rPr>
        <w:t>，</w:t>
      </w:r>
      <w:r w:rsidRPr="00F644DE">
        <w:rPr>
          <w:rFonts w:ascii="仿宋" w:eastAsia="仿宋" w:hAnsi="仿宋"/>
          <w:sz w:val="24"/>
        </w:rPr>
        <w:t>《复旦教育论坛》常务副主编</w:t>
      </w:r>
      <w:r w:rsidRPr="00F644DE">
        <w:rPr>
          <w:rFonts w:ascii="仿宋" w:eastAsia="仿宋" w:hAnsi="仿宋" w:hint="eastAsia"/>
          <w:sz w:val="24"/>
        </w:rPr>
        <w:t>，</w:t>
      </w:r>
      <w:r w:rsidRPr="00F644DE">
        <w:rPr>
          <w:rFonts w:ascii="仿宋" w:eastAsia="仿宋" w:hAnsi="仿宋"/>
          <w:sz w:val="24"/>
        </w:rPr>
        <w:t>学位与研究生教育发展中心上海基地学术委员会委员</w:t>
      </w:r>
    </w:p>
    <w:p w:rsidR="00E93D1D" w:rsidRPr="00F644DE" w:rsidRDefault="005E2D3F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胡国勇：上海师范大学教授，博士生导师，上海师范大学教育学院副院长、上海师大教师发展中心副主任，教</w:t>
      </w:r>
      <w:r w:rsidR="00020665" w:rsidRPr="00F644DE">
        <w:rPr>
          <w:rFonts w:ascii="仿宋" w:eastAsia="仿宋" w:hAnsi="仿宋" w:hint="eastAsia"/>
          <w:sz w:val="24"/>
        </w:rPr>
        <w:t>育部国际教育研究培育基地研究员，《外国中小学教育》杂志执行主编</w:t>
      </w:r>
    </w:p>
    <w:p w:rsidR="00E93D1D" w:rsidRPr="00F644DE" w:rsidRDefault="005E2D3F" w:rsidP="00020665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高耀明：上海师范大学教授，博士生导师，上海学生职业生涯教育研究所所长，上海师</w:t>
      </w:r>
      <w:r w:rsidR="00020665" w:rsidRPr="00F644DE">
        <w:rPr>
          <w:rFonts w:ascii="仿宋" w:eastAsia="仿宋" w:hAnsi="仿宋" w:hint="eastAsia"/>
          <w:sz w:val="24"/>
        </w:rPr>
        <w:t>范大学教育管理系主任。中国高教学会高等教育学专业委员会常务理事</w:t>
      </w:r>
    </w:p>
    <w:p w:rsidR="00E93D1D" w:rsidRPr="00F644DE" w:rsidRDefault="005E2D3F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岳龙：上海师范大学副</w:t>
      </w:r>
      <w:r w:rsidR="00020665" w:rsidRPr="00F644DE">
        <w:rPr>
          <w:rFonts w:ascii="仿宋" w:eastAsia="仿宋" w:hAnsi="仿宋" w:hint="eastAsia"/>
          <w:sz w:val="24"/>
        </w:rPr>
        <w:t>教授、硕士生导师，上海师范大学发展规划与内涵办主任，高教所所长</w:t>
      </w:r>
    </w:p>
    <w:p w:rsidR="00E93D1D" w:rsidRPr="00F644DE" w:rsidRDefault="005E2D3F">
      <w:pPr>
        <w:widowControl/>
        <w:numPr>
          <w:ilvl w:val="0"/>
          <w:numId w:val="2"/>
        </w:numPr>
        <w:spacing w:line="400" w:lineRule="exact"/>
        <w:jc w:val="lef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陈勇：上海师范大学副教授、硕士生导师。中国教师教育</w:t>
      </w:r>
      <w:r w:rsidR="00020665" w:rsidRPr="00F644DE">
        <w:rPr>
          <w:rFonts w:ascii="仿宋" w:eastAsia="仿宋" w:hAnsi="仿宋" w:hint="eastAsia"/>
          <w:sz w:val="24"/>
        </w:rPr>
        <w:t>学会、教育管理学学会会员。国家教师资格证高教组、中学组命题成员</w:t>
      </w:r>
    </w:p>
    <w:p w:rsidR="00E93D1D" w:rsidRPr="00F644DE" w:rsidRDefault="005E2D3F">
      <w:pPr>
        <w:pStyle w:val="10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夏人青：上海师范大学教授，博士生导师，</w:t>
      </w:r>
      <w:r w:rsidR="00020665" w:rsidRPr="00F644DE">
        <w:rPr>
          <w:rFonts w:ascii="仿宋" w:eastAsia="仿宋" w:hAnsi="仿宋" w:hint="eastAsia"/>
          <w:sz w:val="24"/>
        </w:rPr>
        <w:t>中国高教学会高等教育学专业委员会、院校研究委员会和评估分会理事</w:t>
      </w:r>
    </w:p>
    <w:bookmarkEnd w:id="0"/>
    <w:bookmarkEnd w:id="1"/>
    <w:p w:rsidR="00E93D1D" w:rsidRPr="00F644DE" w:rsidRDefault="006A5D79" w:rsidP="00E06AE0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九</w:t>
      </w:r>
      <w:r w:rsidR="005E2D3F" w:rsidRPr="00F644DE">
        <w:rPr>
          <w:rFonts w:ascii="仿宋" w:eastAsia="仿宋" w:hAnsi="仿宋" w:hint="eastAsia"/>
          <w:b/>
          <w:sz w:val="24"/>
        </w:rPr>
        <w:t>、实施计划</w:t>
      </w:r>
    </w:p>
    <w:p w:rsidR="00E93D1D" w:rsidRDefault="005E2D3F" w:rsidP="001B08BB">
      <w:pPr>
        <w:spacing w:beforeLines="50" w:before="156" w:afterLines="50" w:after="156" w:line="420" w:lineRule="exact"/>
        <w:rPr>
          <w:rFonts w:ascii="仿宋" w:eastAsia="仿宋" w:hAnsi="仿宋" w:hint="eastAsia"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（一）培训地点</w:t>
      </w:r>
      <w:r w:rsidR="001B08BB" w:rsidRPr="00F644DE">
        <w:rPr>
          <w:rFonts w:ascii="仿宋" w:eastAsia="仿宋" w:hAnsi="仿宋"/>
          <w:b/>
          <w:sz w:val="24"/>
        </w:rPr>
        <w:t>:</w:t>
      </w:r>
      <w:r w:rsidRPr="00F644DE">
        <w:rPr>
          <w:rFonts w:ascii="仿宋" w:eastAsia="仿宋" w:hAnsi="仿宋" w:hint="eastAsia"/>
          <w:sz w:val="24"/>
        </w:rPr>
        <w:t>上海师范大学（桂林路100号），具体教室排定后另行通知。</w:t>
      </w:r>
    </w:p>
    <w:p w:rsidR="00333528" w:rsidRPr="00F644DE" w:rsidRDefault="00333528" w:rsidP="001B08BB">
      <w:pPr>
        <w:spacing w:beforeLines="50" w:before="156" w:afterLines="50" w:after="156" w:line="420" w:lineRule="exact"/>
        <w:rPr>
          <w:rFonts w:ascii="仿宋" w:eastAsia="仿宋" w:hAnsi="仿宋"/>
          <w:b/>
          <w:sz w:val="24"/>
        </w:rPr>
      </w:pPr>
    </w:p>
    <w:p w:rsidR="00E93D1D" w:rsidRPr="00F644DE" w:rsidRDefault="005E2D3F" w:rsidP="001B08BB">
      <w:pPr>
        <w:spacing w:line="420" w:lineRule="exact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（二）</w:t>
      </w:r>
      <w:bookmarkStart w:id="6" w:name="_Toc345009315"/>
      <w:r w:rsidRPr="00F644DE">
        <w:rPr>
          <w:rFonts w:ascii="仿宋" w:eastAsia="仿宋" w:hAnsi="仿宋" w:hint="eastAsia"/>
          <w:b/>
          <w:sz w:val="24"/>
        </w:rPr>
        <w:t>班级管理</w:t>
      </w:r>
      <w:r w:rsidR="001B08BB" w:rsidRPr="00F644DE">
        <w:rPr>
          <w:rFonts w:ascii="仿宋" w:eastAsia="仿宋" w:hAnsi="仿宋"/>
          <w:b/>
          <w:sz w:val="24"/>
        </w:rPr>
        <w:t>:</w:t>
      </w:r>
      <w:r w:rsidRPr="00F644DE">
        <w:rPr>
          <w:rFonts w:ascii="仿宋" w:eastAsia="仿宋" w:hAnsi="仿宋" w:hint="eastAsia"/>
          <w:sz w:val="24"/>
        </w:rPr>
        <w:t>本次研修班计划共35名学员。研修班配备班主任1名，工作坊指导教师2名。班主任职责是：学员考勤、组织协调、文档管理等。同时协助首席专家、讲课专家和指导教师，按计划完成各类活动以及相关的班级管理等全程工作。指导教师的职责是：根据研修要求，进行学习指导、作业修改和项目模拟等。</w:t>
      </w:r>
    </w:p>
    <w:p w:rsidR="001B08BB" w:rsidRPr="00F644DE" w:rsidRDefault="005E2D3F" w:rsidP="001B08BB">
      <w:pPr>
        <w:spacing w:beforeLines="50" w:before="156" w:afterLines="50" w:after="156" w:line="420" w:lineRule="exact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（三）</w:t>
      </w:r>
      <w:r w:rsidR="005164C9" w:rsidRPr="00F644DE">
        <w:rPr>
          <w:rFonts w:ascii="仿宋" w:eastAsia="仿宋" w:hAnsi="仿宋" w:hint="eastAsia"/>
          <w:b/>
          <w:sz w:val="24"/>
        </w:rPr>
        <w:t>考勤与考核</w:t>
      </w:r>
      <w:r w:rsidR="001B08BB" w:rsidRPr="00F644DE">
        <w:rPr>
          <w:rFonts w:ascii="仿宋" w:eastAsia="仿宋" w:hAnsi="仿宋" w:hint="eastAsia"/>
          <w:b/>
          <w:sz w:val="24"/>
        </w:rPr>
        <w:t>：</w:t>
      </w:r>
    </w:p>
    <w:p w:rsidR="0024137B" w:rsidRPr="00F644DE" w:rsidRDefault="005E2D3F" w:rsidP="00F644DE">
      <w:pPr>
        <w:spacing w:beforeLines="50" w:before="156" w:afterLines="50" w:after="156"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1.</w:t>
      </w:r>
      <w:r w:rsidR="005164C9" w:rsidRPr="00F644DE">
        <w:rPr>
          <w:rFonts w:ascii="仿宋" w:eastAsia="仿宋" w:hAnsi="仿宋" w:hint="eastAsia"/>
          <w:sz w:val="24"/>
        </w:rPr>
        <w:t xml:space="preserve"> 本次培训对出勤情况有严格要求，学员有事需事前书面请假；</w:t>
      </w:r>
      <w:r w:rsidR="005164C9" w:rsidRPr="00F644DE">
        <w:rPr>
          <w:rFonts w:ascii="仿宋" w:eastAsia="仿宋" w:hAnsi="仿宋"/>
          <w:sz w:val="24"/>
        </w:rPr>
        <w:t>公</w:t>
      </w:r>
      <w:r w:rsidR="005164C9" w:rsidRPr="00F644DE">
        <w:rPr>
          <w:rFonts w:ascii="仿宋" w:eastAsia="仿宋" w:hAnsi="仿宋" w:hint="eastAsia"/>
          <w:sz w:val="24"/>
        </w:rPr>
        <w:t>假</w:t>
      </w:r>
      <w:r w:rsidR="005164C9" w:rsidRPr="00F644DE">
        <w:rPr>
          <w:rFonts w:ascii="仿宋" w:eastAsia="仿宋" w:hAnsi="仿宋"/>
          <w:sz w:val="24"/>
        </w:rPr>
        <w:t>、事假、病假均视为“缺勤”</w:t>
      </w:r>
      <w:r w:rsidR="005164C9" w:rsidRPr="00F644DE">
        <w:rPr>
          <w:rFonts w:ascii="仿宋" w:eastAsia="仿宋" w:hAnsi="仿宋" w:hint="eastAsia"/>
          <w:sz w:val="24"/>
        </w:rPr>
        <w:t>，缺勤3</w:t>
      </w:r>
      <w:r w:rsidR="00841A44" w:rsidRPr="00F644DE">
        <w:rPr>
          <w:rFonts w:ascii="仿宋" w:eastAsia="仿宋" w:hAnsi="仿宋" w:hint="eastAsia"/>
          <w:sz w:val="24"/>
        </w:rPr>
        <w:t>次为培训“不合格”，</w:t>
      </w:r>
      <w:r w:rsidR="005164C9" w:rsidRPr="00F644DE">
        <w:rPr>
          <w:rFonts w:ascii="仿宋" w:eastAsia="仿宋" w:hAnsi="仿宋" w:hint="eastAsia"/>
          <w:sz w:val="24"/>
        </w:rPr>
        <w:t>培训组织方将向学员单位反馈此情况。</w:t>
      </w:r>
    </w:p>
    <w:p w:rsidR="00841A44" w:rsidRPr="00F644DE" w:rsidRDefault="005E2D3F" w:rsidP="00F644DE">
      <w:pPr>
        <w:spacing w:beforeLines="50" w:before="156" w:afterLines="50" w:after="156"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2.</w:t>
      </w:r>
      <w:r w:rsidR="005164C9" w:rsidRPr="00F644DE">
        <w:rPr>
          <w:rFonts w:ascii="仿宋" w:eastAsia="仿宋" w:hAnsi="仿宋" w:hint="eastAsia"/>
          <w:sz w:val="24"/>
        </w:rPr>
        <w:t xml:space="preserve"> </w:t>
      </w:r>
      <w:r w:rsidR="00841A44" w:rsidRPr="00F644DE">
        <w:rPr>
          <w:rFonts w:ascii="仿宋" w:eastAsia="仿宋" w:hAnsi="仿宋" w:hint="eastAsia"/>
          <w:sz w:val="24"/>
        </w:rPr>
        <w:t>培训考核由日常和终期</w:t>
      </w:r>
      <w:r w:rsidR="005164C9" w:rsidRPr="00F644DE">
        <w:rPr>
          <w:rFonts w:ascii="仿宋" w:eastAsia="仿宋" w:hAnsi="仿宋" w:hint="eastAsia"/>
          <w:sz w:val="24"/>
        </w:rPr>
        <w:t>两部分组成</w:t>
      </w:r>
      <w:r w:rsidR="00841A44" w:rsidRPr="00F644DE">
        <w:rPr>
          <w:rFonts w:ascii="仿宋" w:eastAsia="仿宋" w:hAnsi="仿宋" w:hint="eastAsia"/>
          <w:sz w:val="24"/>
        </w:rPr>
        <w:t>。日常成绩：</w:t>
      </w:r>
      <w:r w:rsidR="005164C9" w:rsidRPr="00F644DE">
        <w:rPr>
          <w:rFonts w:ascii="仿宋" w:eastAsia="仿宋" w:hAnsi="仿宋" w:hint="eastAsia"/>
          <w:sz w:val="24"/>
        </w:rPr>
        <w:t>出勤情况+</w:t>
      </w:r>
      <w:r w:rsidR="00841A44" w:rsidRPr="00F644DE">
        <w:rPr>
          <w:rFonts w:ascii="仿宋" w:eastAsia="仿宋" w:hAnsi="仿宋" w:hint="eastAsia"/>
          <w:sz w:val="24"/>
        </w:rPr>
        <w:t>学习状态。终期成绩：表格质量</w:t>
      </w:r>
      <w:r w:rsidR="005164C9" w:rsidRPr="00F644DE">
        <w:rPr>
          <w:rFonts w:ascii="仿宋" w:eastAsia="仿宋" w:hAnsi="仿宋" w:hint="eastAsia"/>
          <w:sz w:val="24"/>
        </w:rPr>
        <w:t>+</w:t>
      </w:r>
      <w:r w:rsidR="00841A44" w:rsidRPr="00F644DE">
        <w:rPr>
          <w:rFonts w:ascii="仿宋" w:eastAsia="仿宋" w:hAnsi="仿宋" w:hint="eastAsia"/>
          <w:sz w:val="24"/>
        </w:rPr>
        <w:t>汇报</w:t>
      </w:r>
      <w:r w:rsidR="005164C9" w:rsidRPr="00F644DE">
        <w:rPr>
          <w:rFonts w:ascii="仿宋" w:eastAsia="仿宋" w:hAnsi="仿宋" w:hint="eastAsia"/>
          <w:sz w:val="24"/>
        </w:rPr>
        <w:t>演示。</w:t>
      </w:r>
      <w:r w:rsidR="00841A44" w:rsidRPr="00F644DE">
        <w:rPr>
          <w:rFonts w:ascii="仿宋" w:eastAsia="仿宋" w:hAnsi="仿宋" w:hint="eastAsia"/>
          <w:sz w:val="24"/>
        </w:rPr>
        <w:t>评审专家给出的</w:t>
      </w:r>
      <w:r w:rsidR="00841A44" w:rsidRPr="00F644DE">
        <w:rPr>
          <w:rFonts w:ascii="仿宋" w:eastAsia="仿宋" w:hAnsi="仿宋"/>
          <w:sz w:val="24"/>
        </w:rPr>
        <w:t>终期成绩</w:t>
      </w:r>
      <w:r w:rsidR="00841A44" w:rsidRPr="00F644DE">
        <w:rPr>
          <w:rFonts w:ascii="仿宋" w:eastAsia="仿宋" w:hAnsi="仿宋" w:hint="eastAsia"/>
          <w:sz w:val="24"/>
        </w:rPr>
        <w:t>分数</w:t>
      </w:r>
      <w:r w:rsidR="00841A44" w:rsidRPr="00F644DE">
        <w:rPr>
          <w:rFonts w:ascii="仿宋" w:eastAsia="仿宋" w:hAnsi="仿宋"/>
          <w:sz w:val="24"/>
        </w:rPr>
        <w:t>将</w:t>
      </w:r>
      <w:r w:rsidR="00841A44" w:rsidRPr="00F644DE">
        <w:rPr>
          <w:rFonts w:ascii="仿宋" w:eastAsia="仿宋" w:hAnsi="仿宋" w:hint="eastAsia"/>
          <w:sz w:val="24"/>
        </w:rPr>
        <w:t>占</w:t>
      </w:r>
      <w:r w:rsidR="00841A44" w:rsidRPr="00F644DE">
        <w:rPr>
          <w:rFonts w:ascii="仿宋" w:eastAsia="仿宋" w:hAnsi="仿宋"/>
          <w:sz w:val="24"/>
        </w:rPr>
        <w:t>“</w:t>
      </w:r>
      <w:r w:rsidR="00841A44" w:rsidRPr="00F644DE">
        <w:rPr>
          <w:rFonts w:ascii="仿宋" w:eastAsia="仿宋" w:hAnsi="仿宋" w:hint="eastAsia"/>
          <w:sz w:val="24"/>
        </w:rPr>
        <w:t>优秀学员</w:t>
      </w:r>
      <w:r w:rsidR="00841A44" w:rsidRPr="00F644DE">
        <w:rPr>
          <w:rFonts w:ascii="仿宋" w:eastAsia="仿宋" w:hAnsi="仿宋"/>
          <w:sz w:val="24"/>
        </w:rPr>
        <w:t>”</w:t>
      </w:r>
      <w:r w:rsidR="00841A44" w:rsidRPr="00F644DE">
        <w:rPr>
          <w:rFonts w:ascii="仿宋" w:eastAsia="仿宋" w:hAnsi="仿宋" w:hint="eastAsia"/>
          <w:sz w:val="24"/>
        </w:rPr>
        <w:t>评价的60</w:t>
      </w:r>
      <w:r w:rsidR="00841A44" w:rsidRPr="00F644DE">
        <w:rPr>
          <w:rFonts w:ascii="仿宋" w:eastAsia="仿宋" w:hAnsi="仿宋"/>
          <w:sz w:val="24"/>
        </w:rPr>
        <w:t>%。</w:t>
      </w:r>
    </w:p>
    <w:p w:rsidR="00923911" w:rsidRPr="00F644DE" w:rsidRDefault="005E2D3F" w:rsidP="00F644DE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F644DE">
        <w:rPr>
          <w:rFonts w:ascii="仿宋" w:eastAsia="仿宋" w:hAnsi="仿宋" w:hint="eastAsia"/>
          <w:sz w:val="24"/>
        </w:rPr>
        <w:t>3.</w:t>
      </w:r>
      <w:bookmarkEnd w:id="6"/>
      <w:r w:rsidR="005164C9" w:rsidRPr="00F644DE">
        <w:rPr>
          <w:rFonts w:ascii="仿宋" w:eastAsia="仿宋" w:hAnsi="仿宋" w:hint="eastAsia"/>
          <w:sz w:val="24"/>
        </w:rPr>
        <w:t xml:space="preserve"> </w:t>
      </w:r>
      <w:r w:rsidR="004B214F" w:rsidRPr="00F644DE">
        <w:rPr>
          <w:rFonts w:ascii="仿宋" w:eastAsia="仿宋" w:hAnsi="仿宋" w:hint="eastAsia"/>
          <w:sz w:val="24"/>
        </w:rPr>
        <w:t>本期结业作业三份：完成一份《上海市教育科学研究项目申请书》；</w:t>
      </w:r>
      <w:r w:rsidR="005164C9" w:rsidRPr="00F644DE">
        <w:rPr>
          <w:rFonts w:ascii="仿宋" w:eastAsia="仿宋" w:hAnsi="仿宋" w:hint="eastAsia"/>
          <w:sz w:val="24"/>
        </w:rPr>
        <w:t>完成</w:t>
      </w:r>
      <w:r w:rsidR="004B214F" w:rsidRPr="00F644DE">
        <w:rPr>
          <w:rFonts w:ascii="仿宋" w:eastAsia="仿宋" w:hAnsi="仿宋" w:hint="eastAsia"/>
          <w:sz w:val="24"/>
        </w:rPr>
        <w:t>一份</w:t>
      </w:r>
      <w:r w:rsidR="005164C9" w:rsidRPr="00F644DE">
        <w:rPr>
          <w:rFonts w:ascii="仿宋" w:eastAsia="仿宋" w:hAnsi="仿宋" w:hint="eastAsia"/>
          <w:sz w:val="24"/>
        </w:rPr>
        <w:t>与培训内容有关的、字数不少于3000</w:t>
      </w:r>
      <w:r w:rsidR="003D6C7E" w:rsidRPr="00F644DE">
        <w:rPr>
          <w:rFonts w:ascii="仿宋" w:eastAsia="仿宋" w:hAnsi="仿宋" w:hint="eastAsia"/>
          <w:sz w:val="24"/>
        </w:rPr>
        <w:t>字的研究</w:t>
      </w:r>
      <w:r w:rsidR="005164C9" w:rsidRPr="00F644DE">
        <w:rPr>
          <w:rFonts w:ascii="仿宋" w:eastAsia="仿宋" w:hAnsi="仿宋" w:hint="eastAsia"/>
          <w:sz w:val="24"/>
        </w:rPr>
        <w:t>论文</w:t>
      </w:r>
      <w:r w:rsidR="004B214F" w:rsidRPr="00F644DE">
        <w:rPr>
          <w:rFonts w:ascii="仿宋" w:eastAsia="仿宋" w:hAnsi="仿宋" w:hint="eastAsia"/>
          <w:sz w:val="24"/>
        </w:rPr>
        <w:t>；</w:t>
      </w:r>
      <w:r w:rsidR="004B214F" w:rsidRPr="00F644DE">
        <w:rPr>
          <w:rFonts w:ascii="仿宋" w:eastAsia="仿宋" w:hAnsi="仿宋"/>
          <w:sz w:val="24"/>
        </w:rPr>
        <w:t>完成一份</w:t>
      </w:r>
      <w:r w:rsidR="004B214F" w:rsidRPr="00F644DE">
        <w:rPr>
          <w:rFonts w:ascii="仿宋" w:eastAsia="仿宋" w:hAnsi="仿宋" w:hint="eastAsia"/>
          <w:sz w:val="24"/>
        </w:rPr>
        <w:t>研修</w:t>
      </w:r>
      <w:r w:rsidR="004B214F" w:rsidRPr="00F644DE">
        <w:rPr>
          <w:rFonts w:ascii="仿宋" w:eastAsia="仿宋" w:hAnsi="仿宋"/>
          <w:sz w:val="24"/>
        </w:rPr>
        <w:t>学习小结。</w:t>
      </w:r>
    </w:p>
    <w:p w:rsidR="005164C9" w:rsidRPr="00F644DE" w:rsidRDefault="005164C9" w:rsidP="001B08BB">
      <w:pPr>
        <w:spacing w:line="360" w:lineRule="auto"/>
        <w:ind w:firstLineChars="1900" w:firstLine="4578"/>
        <w:rPr>
          <w:rFonts w:ascii="仿宋" w:eastAsia="仿宋" w:hAnsi="仿宋"/>
          <w:b/>
          <w:sz w:val="24"/>
        </w:rPr>
      </w:pPr>
    </w:p>
    <w:p w:rsidR="00A126AB" w:rsidRPr="00F644DE" w:rsidRDefault="00A126AB" w:rsidP="001B08BB">
      <w:pPr>
        <w:spacing w:line="360" w:lineRule="auto"/>
        <w:ind w:firstLineChars="1900" w:firstLine="4578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>上海市民办高校教师专业发展中心</w:t>
      </w:r>
    </w:p>
    <w:p w:rsidR="00A126AB" w:rsidRPr="00F644DE" w:rsidRDefault="00A126AB" w:rsidP="00A126AB">
      <w:pPr>
        <w:spacing w:line="360" w:lineRule="auto"/>
        <w:rPr>
          <w:rFonts w:ascii="仿宋" w:eastAsia="仿宋" w:hAnsi="仿宋"/>
          <w:b/>
          <w:sz w:val="24"/>
        </w:rPr>
      </w:pPr>
      <w:r w:rsidRPr="00F644DE">
        <w:rPr>
          <w:rFonts w:ascii="仿宋" w:eastAsia="仿宋" w:hAnsi="仿宋" w:hint="eastAsia"/>
          <w:b/>
          <w:sz w:val="24"/>
        </w:rPr>
        <w:t xml:space="preserve">                                       </w:t>
      </w:r>
      <w:bookmarkStart w:id="7" w:name="_GoBack"/>
      <w:bookmarkEnd w:id="7"/>
    </w:p>
    <w:sectPr w:rsidR="00A126AB" w:rsidRPr="00F644DE" w:rsidSect="00F644DE">
      <w:headerReference w:type="default" r:id="rId9"/>
      <w:footerReference w:type="default" r:id="rId10"/>
      <w:pgSz w:w="11907" w:h="16839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55" w:rsidRDefault="00997955" w:rsidP="00E93D1D">
      <w:r>
        <w:separator/>
      </w:r>
    </w:p>
  </w:endnote>
  <w:endnote w:type="continuationSeparator" w:id="0">
    <w:p w:rsidR="00997955" w:rsidRDefault="00997955" w:rsidP="00E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DE" w:rsidRDefault="00F644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3528" w:rsidRPr="00333528">
      <w:rPr>
        <w:noProof/>
        <w:lang w:val="zh-CN"/>
      </w:rPr>
      <w:t>5</w:t>
    </w:r>
    <w:r>
      <w:fldChar w:fldCharType="end"/>
    </w:r>
  </w:p>
  <w:p w:rsidR="00E93D1D" w:rsidRDefault="00E93D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55" w:rsidRDefault="00997955" w:rsidP="00E93D1D">
      <w:r>
        <w:separator/>
      </w:r>
    </w:p>
  </w:footnote>
  <w:footnote w:type="continuationSeparator" w:id="0">
    <w:p w:rsidR="00997955" w:rsidRDefault="00997955" w:rsidP="00E9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28" w:rsidRPr="00333528" w:rsidRDefault="00333528" w:rsidP="00333528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kern w:val="0"/>
        <w:sz w:val="18"/>
        <w:szCs w:val="18"/>
      </w:rPr>
    </w:pPr>
    <w:r w:rsidRPr="00333528">
      <w:rPr>
        <w:rFonts w:hint="eastAsia"/>
        <w:kern w:val="0"/>
        <w:sz w:val="18"/>
        <w:szCs w:val="18"/>
      </w:rPr>
      <w:t>上海市民办高校强师工程教师培训项目</w:t>
    </w:r>
    <w:r w:rsidRPr="00333528">
      <w:rPr>
        <w:rFonts w:hint="eastAsia"/>
        <w:kern w:val="0"/>
        <w:sz w:val="18"/>
        <w:szCs w:val="18"/>
      </w:rPr>
      <w:t xml:space="preserve"> </w:t>
    </w:r>
    <w:r w:rsidRPr="00333528">
      <w:rPr>
        <w:noProof/>
        <w:kern w:val="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24.3pt;height:24.3pt;visibility:visible;mso-wrap-style:square">
          <v:imagedata r:id="rId1" o:title=""/>
        </v:shape>
      </w:pict>
    </w:r>
    <w:r w:rsidRPr="00333528">
      <w:rPr>
        <w:rFonts w:hint="eastAsia"/>
        <w:kern w:val="0"/>
        <w:sz w:val="18"/>
        <w:szCs w:val="18"/>
      </w:rPr>
      <w:t xml:space="preserve"> </w:t>
    </w:r>
    <w:r w:rsidRPr="00333528">
      <w:rPr>
        <w:rFonts w:hint="eastAsia"/>
        <w:kern w:val="0"/>
        <w:sz w:val="18"/>
        <w:szCs w:val="18"/>
      </w:rPr>
      <w:t>上海市民办高校教师专业发展中心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A9E1F1D"/>
    <w:multiLevelType w:val="hybridMultilevel"/>
    <w:tmpl w:val="756AFCFE"/>
    <w:lvl w:ilvl="0" w:tplc="A30E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297C60"/>
    <w:multiLevelType w:val="hybridMultilevel"/>
    <w:tmpl w:val="C596A354"/>
    <w:lvl w:ilvl="0" w:tplc="922E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154E66"/>
    <w:multiLevelType w:val="hybridMultilevel"/>
    <w:tmpl w:val="68AC2AFA"/>
    <w:lvl w:ilvl="0" w:tplc="40461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406"/>
    <w:rsid w:val="00020665"/>
    <w:rsid w:val="00025C45"/>
    <w:rsid w:val="000412F8"/>
    <w:rsid w:val="00064401"/>
    <w:rsid w:val="000D5F8E"/>
    <w:rsid w:val="000E3B3D"/>
    <w:rsid w:val="0015513A"/>
    <w:rsid w:val="00170CE4"/>
    <w:rsid w:val="001B08BB"/>
    <w:rsid w:val="001B45F7"/>
    <w:rsid w:val="001E1467"/>
    <w:rsid w:val="001F6E18"/>
    <w:rsid w:val="00205C27"/>
    <w:rsid w:val="0024137B"/>
    <w:rsid w:val="00244ED1"/>
    <w:rsid w:val="00250301"/>
    <w:rsid w:val="002D2E94"/>
    <w:rsid w:val="002E7A28"/>
    <w:rsid w:val="002F5CC8"/>
    <w:rsid w:val="00307B7B"/>
    <w:rsid w:val="00333528"/>
    <w:rsid w:val="00344470"/>
    <w:rsid w:val="00372176"/>
    <w:rsid w:val="003B1992"/>
    <w:rsid w:val="003B45EA"/>
    <w:rsid w:val="003C5C73"/>
    <w:rsid w:val="003D6C7E"/>
    <w:rsid w:val="003E4FAE"/>
    <w:rsid w:val="00415513"/>
    <w:rsid w:val="00417178"/>
    <w:rsid w:val="00421AAE"/>
    <w:rsid w:val="00446EA6"/>
    <w:rsid w:val="0046319D"/>
    <w:rsid w:val="00474F21"/>
    <w:rsid w:val="004B214F"/>
    <w:rsid w:val="005164C9"/>
    <w:rsid w:val="00583379"/>
    <w:rsid w:val="00590CDE"/>
    <w:rsid w:val="00590EA5"/>
    <w:rsid w:val="005A4CD3"/>
    <w:rsid w:val="005C0A99"/>
    <w:rsid w:val="005D1161"/>
    <w:rsid w:val="005E13AE"/>
    <w:rsid w:val="005E2D3F"/>
    <w:rsid w:val="005E3FA5"/>
    <w:rsid w:val="005F5FF7"/>
    <w:rsid w:val="006072B3"/>
    <w:rsid w:val="0062114A"/>
    <w:rsid w:val="006460C1"/>
    <w:rsid w:val="00662A46"/>
    <w:rsid w:val="006767B3"/>
    <w:rsid w:val="00681D39"/>
    <w:rsid w:val="00687E15"/>
    <w:rsid w:val="006A1628"/>
    <w:rsid w:val="006A1ED2"/>
    <w:rsid w:val="006A5D79"/>
    <w:rsid w:val="006B3BD6"/>
    <w:rsid w:val="006D6CAA"/>
    <w:rsid w:val="006E492B"/>
    <w:rsid w:val="007054C7"/>
    <w:rsid w:val="007118E4"/>
    <w:rsid w:val="0071299C"/>
    <w:rsid w:val="0071593A"/>
    <w:rsid w:val="00773AAC"/>
    <w:rsid w:val="007D177C"/>
    <w:rsid w:val="00803041"/>
    <w:rsid w:val="00811CEF"/>
    <w:rsid w:val="00841A44"/>
    <w:rsid w:val="00881699"/>
    <w:rsid w:val="00881789"/>
    <w:rsid w:val="00894489"/>
    <w:rsid w:val="008B54D7"/>
    <w:rsid w:val="00923911"/>
    <w:rsid w:val="00924858"/>
    <w:rsid w:val="00936B2D"/>
    <w:rsid w:val="00950B97"/>
    <w:rsid w:val="009774C6"/>
    <w:rsid w:val="00991FB2"/>
    <w:rsid w:val="00997955"/>
    <w:rsid w:val="009A27AC"/>
    <w:rsid w:val="009B3697"/>
    <w:rsid w:val="009C3406"/>
    <w:rsid w:val="009C3AA8"/>
    <w:rsid w:val="00A0486A"/>
    <w:rsid w:val="00A055CE"/>
    <w:rsid w:val="00A126AB"/>
    <w:rsid w:val="00A8129F"/>
    <w:rsid w:val="00AA62F2"/>
    <w:rsid w:val="00AC6CCD"/>
    <w:rsid w:val="00AF14F8"/>
    <w:rsid w:val="00B03C8B"/>
    <w:rsid w:val="00B623F0"/>
    <w:rsid w:val="00BF4E7D"/>
    <w:rsid w:val="00C17AA8"/>
    <w:rsid w:val="00C44F80"/>
    <w:rsid w:val="00CA021E"/>
    <w:rsid w:val="00CA1343"/>
    <w:rsid w:val="00CD22DD"/>
    <w:rsid w:val="00CE5006"/>
    <w:rsid w:val="00D158B8"/>
    <w:rsid w:val="00D540AB"/>
    <w:rsid w:val="00D80908"/>
    <w:rsid w:val="00D86146"/>
    <w:rsid w:val="00D95756"/>
    <w:rsid w:val="00DA233E"/>
    <w:rsid w:val="00DC4C17"/>
    <w:rsid w:val="00DC7CF6"/>
    <w:rsid w:val="00E0587C"/>
    <w:rsid w:val="00E06AE0"/>
    <w:rsid w:val="00E21151"/>
    <w:rsid w:val="00E37543"/>
    <w:rsid w:val="00E408BE"/>
    <w:rsid w:val="00E60130"/>
    <w:rsid w:val="00E93D1D"/>
    <w:rsid w:val="00E96F3C"/>
    <w:rsid w:val="00F36445"/>
    <w:rsid w:val="00F644DE"/>
    <w:rsid w:val="00F67EB2"/>
    <w:rsid w:val="00F8040C"/>
    <w:rsid w:val="00F90762"/>
    <w:rsid w:val="3C972A19"/>
    <w:rsid w:val="4A3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44DE"/>
    <w:pPr>
      <w:keepNext/>
      <w:keepLines/>
      <w:spacing w:before="340" w:after="330" w:line="578" w:lineRule="auto"/>
      <w:outlineLvl w:val="0"/>
    </w:pPr>
    <w:rPr>
      <w:rFonts w:ascii="Calibri" w:eastAsia="仿宋" w:hAnsi="Calibr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E93D1D"/>
    <w:rPr>
      <w:b/>
      <w:bCs/>
    </w:rPr>
  </w:style>
  <w:style w:type="paragraph" w:customStyle="1" w:styleId="10">
    <w:name w:val="列出段落1"/>
    <w:basedOn w:val="a"/>
    <w:rsid w:val="00E93D1D"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sid w:val="00E93D1D"/>
    <w:rPr>
      <w:sz w:val="18"/>
      <w:szCs w:val="18"/>
    </w:rPr>
  </w:style>
  <w:style w:type="character" w:customStyle="1" w:styleId="Char">
    <w:name w:val="页脚 Char"/>
    <w:link w:val="a3"/>
    <w:uiPriority w:val="99"/>
    <w:rsid w:val="00E93D1D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E06AE0"/>
    <w:rPr>
      <w:sz w:val="18"/>
      <w:szCs w:val="18"/>
    </w:rPr>
  </w:style>
  <w:style w:type="character" w:customStyle="1" w:styleId="Char1">
    <w:name w:val="批注框文本 Char"/>
    <w:link w:val="a6"/>
    <w:semiHidden/>
    <w:rsid w:val="00E06AE0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F644DE"/>
    <w:rPr>
      <w:rFonts w:ascii="Calibri" w:eastAsia="仿宋" w:hAnsi="Calibri"/>
      <w:b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513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上海市民办高校骨干教师科研能力高级研修班培训</dc:title>
  <dc:creator>User</dc:creator>
  <cp:lastModifiedBy>User</cp:lastModifiedBy>
  <cp:revision>49</cp:revision>
  <dcterms:created xsi:type="dcterms:W3CDTF">2014-09-05T09:02:00Z</dcterms:created>
  <dcterms:modified xsi:type="dcterms:W3CDTF">2016-04-19T09:25:00Z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